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32EAB" w14:textId="7176065F" w:rsidR="001A3EE3" w:rsidRPr="00B27EE1" w:rsidRDefault="00BE7BC7" w:rsidP="00BE7BC7">
      <w:pPr>
        <w:pStyle w:val="BodyText"/>
        <w:spacing w:before="2"/>
        <w:jc w:val="center"/>
        <w:rPr>
          <w:rFonts w:ascii="Times New Roman" w:hAnsi="Times New Roman" w:cs="Times New Roman"/>
          <w:b/>
          <w:bCs/>
          <w:sz w:val="24"/>
          <w:szCs w:val="24"/>
          <w:highlight w:val="yellow"/>
        </w:rPr>
      </w:pPr>
      <w:r w:rsidRPr="00B27EE1">
        <w:rPr>
          <w:rFonts w:ascii="Times New Roman" w:hAnsi="Times New Roman" w:cs="Times New Roman"/>
          <w:b/>
          <w:bCs/>
          <w:sz w:val="24"/>
          <w:szCs w:val="24"/>
          <w:highlight w:val="yellow"/>
        </w:rPr>
        <w:t>[ORGANIZATION]</w:t>
      </w:r>
    </w:p>
    <w:p w14:paraId="744A79D7" w14:textId="031F1078" w:rsidR="00766336" w:rsidRPr="00B27EE1" w:rsidRDefault="00766336" w:rsidP="00BE7BC7">
      <w:pPr>
        <w:pStyle w:val="BodyText"/>
        <w:spacing w:before="2"/>
        <w:jc w:val="center"/>
        <w:rPr>
          <w:rFonts w:ascii="Times New Roman" w:hAnsi="Times New Roman" w:cs="Times New Roman"/>
          <w:sz w:val="24"/>
          <w:szCs w:val="24"/>
        </w:rPr>
      </w:pPr>
    </w:p>
    <w:p w14:paraId="59C76EF5" w14:textId="52F8A304" w:rsidR="00E32C44" w:rsidRPr="00B27EE1" w:rsidRDefault="00E32C44" w:rsidP="00BE7BC7">
      <w:pPr>
        <w:pStyle w:val="BodyText"/>
        <w:spacing w:before="2"/>
        <w:jc w:val="center"/>
        <w:rPr>
          <w:rFonts w:ascii="Times New Roman" w:hAnsi="Times New Roman" w:cs="Times New Roman"/>
          <w:sz w:val="24"/>
          <w:szCs w:val="24"/>
        </w:rPr>
      </w:pPr>
    </w:p>
    <w:p w14:paraId="2792C485" w14:textId="77777777" w:rsidR="00E32C44" w:rsidRPr="00B27EE1" w:rsidRDefault="00E32C44" w:rsidP="00BE7BC7">
      <w:pPr>
        <w:pStyle w:val="BodyText"/>
        <w:spacing w:before="2"/>
        <w:jc w:val="center"/>
        <w:rPr>
          <w:rFonts w:ascii="Times New Roman" w:hAnsi="Times New Roman" w:cs="Times New Roman"/>
          <w:sz w:val="24"/>
          <w:szCs w:val="24"/>
        </w:rPr>
      </w:pPr>
    </w:p>
    <w:p w14:paraId="293DCFDA" w14:textId="64DA7A4D" w:rsidR="00BE7BC7" w:rsidRPr="00B27EE1" w:rsidRDefault="00BE7BC7" w:rsidP="00766336">
      <w:pPr>
        <w:pStyle w:val="BodyText"/>
        <w:spacing w:before="2" w:line="360" w:lineRule="auto"/>
        <w:rPr>
          <w:rFonts w:ascii="Times New Roman" w:hAnsi="Times New Roman" w:cs="Times New Roman"/>
          <w:sz w:val="24"/>
          <w:szCs w:val="24"/>
        </w:rPr>
      </w:pPr>
      <w:r w:rsidRPr="00B27EE1">
        <w:rPr>
          <w:rFonts w:ascii="Times New Roman" w:hAnsi="Times New Roman" w:cs="Times New Roman"/>
          <w:sz w:val="24"/>
          <w:szCs w:val="24"/>
        </w:rPr>
        <w:t xml:space="preserve">SUBJECT: </w:t>
      </w:r>
      <w:r w:rsidRPr="00B27EE1">
        <w:rPr>
          <w:rFonts w:ascii="Times New Roman" w:hAnsi="Times New Roman" w:cs="Times New Roman"/>
          <w:sz w:val="24"/>
          <w:szCs w:val="24"/>
        </w:rPr>
        <w:tab/>
      </w:r>
      <w:r w:rsidRPr="00B27EE1">
        <w:rPr>
          <w:rFonts w:ascii="Times New Roman" w:hAnsi="Times New Roman" w:cs="Times New Roman"/>
          <w:sz w:val="24"/>
          <w:szCs w:val="24"/>
        </w:rPr>
        <w:tab/>
        <w:t>Document Retention/Destruction Policy</w:t>
      </w:r>
    </w:p>
    <w:p w14:paraId="2C92C82C" w14:textId="01F4110A" w:rsidR="00BE7BC7" w:rsidRPr="00B27EE1" w:rsidRDefault="00BE7BC7" w:rsidP="00766336">
      <w:pPr>
        <w:pStyle w:val="BodyText"/>
        <w:spacing w:before="2" w:line="360" w:lineRule="auto"/>
        <w:rPr>
          <w:rFonts w:ascii="Times New Roman" w:hAnsi="Times New Roman" w:cs="Times New Roman"/>
          <w:sz w:val="24"/>
          <w:szCs w:val="24"/>
        </w:rPr>
      </w:pPr>
      <w:r w:rsidRPr="00B27EE1">
        <w:rPr>
          <w:rFonts w:ascii="Times New Roman" w:hAnsi="Times New Roman" w:cs="Times New Roman"/>
          <w:sz w:val="24"/>
          <w:szCs w:val="24"/>
        </w:rPr>
        <w:t>EFFECTIVE:</w:t>
      </w:r>
      <w:r w:rsidR="00E32C44" w:rsidRPr="00B27EE1">
        <w:rPr>
          <w:rFonts w:ascii="Times New Roman" w:hAnsi="Times New Roman" w:cs="Times New Roman"/>
          <w:sz w:val="24"/>
          <w:szCs w:val="24"/>
        </w:rPr>
        <w:tab/>
      </w:r>
      <w:r w:rsidRPr="00B27EE1">
        <w:rPr>
          <w:rFonts w:ascii="Times New Roman" w:hAnsi="Times New Roman" w:cs="Times New Roman"/>
          <w:sz w:val="24"/>
          <w:szCs w:val="24"/>
        </w:rPr>
        <w:tab/>
      </w:r>
      <w:r w:rsidRPr="00B27EE1">
        <w:rPr>
          <w:rFonts w:ascii="Times New Roman" w:hAnsi="Times New Roman" w:cs="Times New Roman"/>
          <w:sz w:val="24"/>
          <w:szCs w:val="24"/>
          <w:highlight w:val="yellow"/>
        </w:rPr>
        <w:t>[DATE]</w:t>
      </w:r>
    </w:p>
    <w:p w14:paraId="5A6BF163" w14:textId="0B3E6296" w:rsidR="00BE7BC7" w:rsidRPr="00B27EE1" w:rsidRDefault="00BE7BC7" w:rsidP="00766336">
      <w:pPr>
        <w:pStyle w:val="BodyText"/>
        <w:spacing w:before="2" w:line="360" w:lineRule="auto"/>
        <w:rPr>
          <w:rFonts w:ascii="Times New Roman" w:hAnsi="Times New Roman" w:cs="Times New Roman"/>
          <w:sz w:val="24"/>
          <w:szCs w:val="24"/>
        </w:rPr>
      </w:pPr>
      <w:r w:rsidRPr="00B27EE1">
        <w:rPr>
          <w:rFonts w:ascii="Times New Roman" w:hAnsi="Times New Roman" w:cs="Times New Roman"/>
          <w:sz w:val="24"/>
          <w:szCs w:val="24"/>
        </w:rPr>
        <w:t>APPROVED:</w:t>
      </w:r>
      <w:r w:rsidR="00E32C44" w:rsidRPr="00B27EE1">
        <w:rPr>
          <w:rFonts w:ascii="Times New Roman" w:hAnsi="Times New Roman" w:cs="Times New Roman"/>
          <w:sz w:val="24"/>
          <w:szCs w:val="24"/>
        </w:rPr>
        <w:tab/>
      </w:r>
      <w:r w:rsidRPr="00B27EE1">
        <w:rPr>
          <w:rFonts w:ascii="Times New Roman" w:hAnsi="Times New Roman" w:cs="Times New Roman"/>
          <w:sz w:val="24"/>
          <w:szCs w:val="24"/>
        </w:rPr>
        <w:tab/>
      </w:r>
      <w:r w:rsidRPr="00B27EE1">
        <w:rPr>
          <w:rFonts w:ascii="Times New Roman" w:hAnsi="Times New Roman" w:cs="Times New Roman"/>
          <w:sz w:val="24"/>
          <w:szCs w:val="24"/>
          <w:highlight w:val="yellow"/>
        </w:rPr>
        <w:t>[DATE]</w:t>
      </w:r>
    </w:p>
    <w:p w14:paraId="4B7E5E7E" w14:textId="77777777" w:rsidR="001A3EE3" w:rsidRPr="00B27EE1" w:rsidRDefault="001A3EE3">
      <w:pPr>
        <w:pStyle w:val="BodyText"/>
        <w:rPr>
          <w:rFonts w:ascii="Times New Roman" w:hAnsi="Times New Roman" w:cs="Times New Roman"/>
          <w:b/>
          <w:sz w:val="24"/>
          <w:szCs w:val="24"/>
        </w:rPr>
      </w:pPr>
    </w:p>
    <w:p w14:paraId="49FBD33A" w14:textId="77777777" w:rsidR="001A3EE3" w:rsidRPr="00B27EE1" w:rsidRDefault="001A3EE3" w:rsidP="00BE7BC7">
      <w:pPr>
        <w:pStyle w:val="BodyText"/>
        <w:spacing w:before="11"/>
        <w:rPr>
          <w:rFonts w:ascii="Times New Roman" w:hAnsi="Times New Roman" w:cs="Times New Roman"/>
          <w:b/>
          <w:sz w:val="24"/>
          <w:szCs w:val="24"/>
        </w:rPr>
      </w:pPr>
    </w:p>
    <w:p w14:paraId="5CE32E89" w14:textId="77777777" w:rsidR="001A3EE3" w:rsidRPr="00B27EE1" w:rsidRDefault="001C7394" w:rsidP="00BE7BC7">
      <w:pPr>
        <w:pStyle w:val="BodyText"/>
        <w:rPr>
          <w:rFonts w:ascii="Times New Roman" w:hAnsi="Times New Roman" w:cs="Times New Roman"/>
          <w:sz w:val="24"/>
          <w:szCs w:val="24"/>
        </w:rPr>
      </w:pPr>
      <w:r w:rsidRPr="00B27EE1">
        <w:rPr>
          <w:rFonts w:ascii="Times New Roman" w:hAnsi="Times New Roman" w:cs="Times New Roman"/>
          <w:sz w:val="24"/>
          <w:szCs w:val="24"/>
        </w:rPr>
        <w:t xml:space="preserve">This is the document retention/destruction policy of </w:t>
      </w:r>
      <w:r w:rsidR="00080BF0" w:rsidRPr="00B27EE1">
        <w:rPr>
          <w:rFonts w:ascii="Times New Roman" w:hAnsi="Times New Roman" w:cs="Times New Roman"/>
          <w:sz w:val="24"/>
          <w:szCs w:val="24"/>
          <w:highlight w:val="yellow"/>
        </w:rPr>
        <w:t>[ORGANIZATION]</w:t>
      </w:r>
      <w:r w:rsidRPr="00B27EE1">
        <w:rPr>
          <w:rFonts w:ascii="Times New Roman" w:hAnsi="Times New Roman" w:cs="Times New Roman"/>
          <w:sz w:val="24"/>
          <w:szCs w:val="24"/>
        </w:rPr>
        <w:t>.</w:t>
      </w:r>
    </w:p>
    <w:p w14:paraId="127D2F24" w14:textId="77777777" w:rsidR="001A3EE3" w:rsidRPr="00B27EE1" w:rsidRDefault="001A3EE3" w:rsidP="00BE7BC7">
      <w:pPr>
        <w:pStyle w:val="BodyText"/>
        <w:rPr>
          <w:rFonts w:ascii="Times New Roman" w:hAnsi="Times New Roman" w:cs="Times New Roman"/>
          <w:sz w:val="24"/>
          <w:szCs w:val="24"/>
        </w:rPr>
      </w:pPr>
    </w:p>
    <w:p w14:paraId="678624BC" w14:textId="77777777" w:rsidR="001A3EE3" w:rsidRPr="00B27EE1" w:rsidRDefault="00080BF0" w:rsidP="00BE7BC7">
      <w:pPr>
        <w:pStyle w:val="BodyText"/>
        <w:ind w:right="255"/>
        <w:rPr>
          <w:rFonts w:ascii="Times New Roman" w:hAnsi="Times New Roman" w:cs="Times New Roman"/>
          <w:i/>
          <w:sz w:val="24"/>
          <w:szCs w:val="24"/>
        </w:rPr>
      </w:pPr>
      <w:r w:rsidRPr="00B27EE1">
        <w:rPr>
          <w:rFonts w:ascii="Times New Roman" w:hAnsi="Times New Roman" w:cs="Times New Roman"/>
          <w:sz w:val="24"/>
          <w:szCs w:val="24"/>
          <w:highlight w:val="yellow"/>
        </w:rPr>
        <w:t>[ORGANIZATION]</w:t>
      </w:r>
      <w:r w:rsidR="001C7394" w:rsidRPr="00B27EE1">
        <w:rPr>
          <w:rFonts w:ascii="Times New Roman" w:hAnsi="Times New Roman" w:cs="Times New Roman"/>
          <w:i/>
          <w:sz w:val="24"/>
          <w:szCs w:val="24"/>
        </w:rPr>
        <w:t xml:space="preserve"> </w:t>
      </w:r>
      <w:r w:rsidR="001C7394" w:rsidRPr="00B27EE1">
        <w:rPr>
          <w:rFonts w:ascii="Times New Roman" w:hAnsi="Times New Roman" w:cs="Times New Roman"/>
          <w:sz w:val="24"/>
          <w:szCs w:val="24"/>
        </w:rPr>
        <w:t xml:space="preserve">shall retain records for the period of their immediate or current use, unless longer retention is necessary for historical reference or to comply with contractual or legal requirements. Records and documents outlined in this policy include paper, electronic files (including emails) and voice mail records regardless of where the document is stored. This includes items stored on network servers, desktop or laptop computers, handheld devices and/or any other wireless devices with text messaging capabilities. Any employee of </w:t>
      </w:r>
      <w:r w:rsidRPr="00B27EE1">
        <w:rPr>
          <w:rFonts w:ascii="Times New Roman" w:hAnsi="Times New Roman" w:cs="Times New Roman"/>
          <w:sz w:val="24"/>
          <w:szCs w:val="24"/>
          <w:highlight w:val="yellow"/>
        </w:rPr>
        <w:t>[ORGANIZATION]</w:t>
      </w:r>
      <w:r w:rsidR="001C7394" w:rsidRPr="00B27EE1">
        <w:rPr>
          <w:rFonts w:ascii="Times New Roman" w:hAnsi="Times New Roman" w:cs="Times New Roman"/>
          <w:sz w:val="24"/>
          <w:szCs w:val="24"/>
        </w:rPr>
        <w:t xml:space="preserve">, or any other person who is in possession of records belonging to </w:t>
      </w:r>
      <w:r w:rsidRPr="00B27EE1">
        <w:rPr>
          <w:rFonts w:ascii="Times New Roman" w:hAnsi="Times New Roman" w:cs="Times New Roman"/>
          <w:sz w:val="24"/>
          <w:szCs w:val="24"/>
          <w:highlight w:val="yellow"/>
        </w:rPr>
        <w:t>[ORGANIZATION]</w:t>
      </w:r>
      <w:r w:rsidRPr="00B27EE1">
        <w:rPr>
          <w:rFonts w:ascii="Times New Roman" w:hAnsi="Times New Roman" w:cs="Times New Roman"/>
          <w:sz w:val="24"/>
          <w:szCs w:val="24"/>
        </w:rPr>
        <w:t xml:space="preserve"> </w:t>
      </w:r>
      <w:r w:rsidR="001C7394" w:rsidRPr="00B27EE1">
        <w:rPr>
          <w:rFonts w:ascii="Times New Roman" w:hAnsi="Times New Roman" w:cs="Times New Roman"/>
          <w:sz w:val="24"/>
          <w:szCs w:val="24"/>
        </w:rPr>
        <w:t>who is uncertain as to what records to retain or destroy, when to do so, or how to destroy them, may seek assistance from Senior Director of Finance and</w:t>
      </w:r>
      <w:r w:rsidR="001C7394" w:rsidRPr="00B27EE1">
        <w:rPr>
          <w:rFonts w:ascii="Times New Roman" w:hAnsi="Times New Roman" w:cs="Times New Roman"/>
          <w:spacing w:val="-8"/>
          <w:sz w:val="24"/>
          <w:szCs w:val="24"/>
        </w:rPr>
        <w:t xml:space="preserve"> </w:t>
      </w:r>
      <w:r w:rsidR="001C7394" w:rsidRPr="00B27EE1">
        <w:rPr>
          <w:rFonts w:ascii="Times New Roman" w:hAnsi="Times New Roman" w:cs="Times New Roman"/>
          <w:sz w:val="24"/>
          <w:szCs w:val="24"/>
        </w:rPr>
        <w:t>Administration</w:t>
      </w:r>
      <w:r w:rsidR="001C7394" w:rsidRPr="00B27EE1">
        <w:rPr>
          <w:rFonts w:ascii="Times New Roman" w:hAnsi="Times New Roman" w:cs="Times New Roman"/>
          <w:i/>
          <w:sz w:val="24"/>
          <w:szCs w:val="24"/>
        </w:rPr>
        <w:t>.</w:t>
      </w:r>
    </w:p>
    <w:p w14:paraId="203C2407" w14:textId="77777777" w:rsidR="001A3EE3" w:rsidRPr="00B27EE1" w:rsidRDefault="001A3EE3" w:rsidP="00BE7BC7">
      <w:pPr>
        <w:pStyle w:val="BodyText"/>
        <w:spacing w:before="4"/>
        <w:rPr>
          <w:rFonts w:ascii="Times New Roman" w:hAnsi="Times New Roman" w:cs="Times New Roman"/>
          <w:i/>
          <w:sz w:val="24"/>
          <w:szCs w:val="24"/>
        </w:rPr>
      </w:pPr>
    </w:p>
    <w:p w14:paraId="3E3EF151" w14:textId="77777777" w:rsidR="001A3EE3" w:rsidRPr="00B27EE1" w:rsidRDefault="001C7394" w:rsidP="00BE7BC7">
      <w:pPr>
        <w:pStyle w:val="BodyText"/>
        <w:ind w:right="267"/>
        <w:rPr>
          <w:rFonts w:ascii="Times New Roman" w:hAnsi="Times New Roman" w:cs="Times New Roman"/>
          <w:sz w:val="24"/>
          <w:szCs w:val="24"/>
        </w:rPr>
      </w:pPr>
      <w:r w:rsidRPr="00B27EE1">
        <w:rPr>
          <w:rFonts w:ascii="Times New Roman" w:hAnsi="Times New Roman" w:cs="Times New Roman"/>
          <w:sz w:val="24"/>
          <w:szCs w:val="24"/>
        </w:rPr>
        <w:t xml:space="preserve">In accordance with 18 U.S.C. §1519 and the Sarbanes Oxley Act, </w:t>
      </w:r>
      <w:r w:rsidR="00080BF0" w:rsidRPr="00B27EE1">
        <w:rPr>
          <w:rFonts w:ascii="Times New Roman" w:hAnsi="Times New Roman" w:cs="Times New Roman"/>
          <w:sz w:val="24"/>
          <w:szCs w:val="24"/>
          <w:highlight w:val="yellow"/>
        </w:rPr>
        <w:t>[ORGANIZATION]</w:t>
      </w:r>
      <w:r w:rsidRPr="00B27EE1">
        <w:rPr>
          <w:rFonts w:ascii="Times New Roman" w:hAnsi="Times New Roman" w:cs="Times New Roman"/>
          <w:i/>
          <w:sz w:val="24"/>
          <w:szCs w:val="24"/>
        </w:rPr>
        <w:t xml:space="preserve"> </w:t>
      </w:r>
      <w:r w:rsidRPr="00B27EE1">
        <w:rPr>
          <w:rFonts w:ascii="Times New Roman" w:hAnsi="Times New Roman" w:cs="Times New Roman"/>
          <w:sz w:val="24"/>
          <w:szCs w:val="24"/>
        </w:rPr>
        <w:t xml:space="preserve">shall not knowingly destroy a document with the intent to obstruct or influence an “investigation or proper administration or any matter within the jurisdiction of any department, agency of the United States…or in relation to or contemplation of such matter or case”. If an official investigation is under way or even suspected, document purging must stop in order to avoid criminal obstruction. In order to eliminate accidental or innocent destruction, </w:t>
      </w:r>
      <w:r w:rsidR="00080BF0" w:rsidRPr="00B27EE1">
        <w:rPr>
          <w:rFonts w:ascii="Times New Roman" w:hAnsi="Times New Roman" w:cs="Times New Roman"/>
          <w:sz w:val="24"/>
          <w:szCs w:val="24"/>
          <w:highlight w:val="yellow"/>
        </w:rPr>
        <w:t>[ORGANIZATION]</w:t>
      </w:r>
      <w:r w:rsidRPr="00B27EE1">
        <w:rPr>
          <w:rFonts w:ascii="Times New Roman" w:hAnsi="Times New Roman" w:cs="Times New Roman"/>
          <w:i/>
          <w:sz w:val="24"/>
          <w:szCs w:val="24"/>
        </w:rPr>
        <w:t xml:space="preserve"> </w:t>
      </w:r>
      <w:r w:rsidRPr="00B27EE1">
        <w:rPr>
          <w:rFonts w:ascii="Times New Roman" w:hAnsi="Times New Roman" w:cs="Times New Roman"/>
          <w:sz w:val="24"/>
          <w:szCs w:val="24"/>
        </w:rPr>
        <w:t>has the following document retention policy:</w:t>
      </w:r>
    </w:p>
    <w:p w14:paraId="0FBC82ED" w14:textId="77777777" w:rsidR="001A3EE3" w:rsidRPr="00B27EE1" w:rsidRDefault="001A3EE3" w:rsidP="00BE7BC7">
      <w:pPr>
        <w:pStyle w:val="BodyText"/>
        <w:spacing w:before="8"/>
        <w:rPr>
          <w:rFonts w:ascii="Times New Roman" w:hAnsi="Times New Roman" w:cs="Times New Roman"/>
          <w:sz w:val="24"/>
          <w:szCs w:val="24"/>
        </w:rPr>
      </w:pPr>
    </w:p>
    <w:p w14:paraId="4DF7710C" w14:textId="77777777" w:rsidR="001A3EE3" w:rsidRPr="00B27EE1" w:rsidRDefault="001C7394" w:rsidP="00BE7BC7">
      <w:pPr>
        <w:pStyle w:val="Heading2"/>
        <w:ind w:left="0"/>
        <w:rPr>
          <w:rFonts w:ascii="Times New Roman" w:hAnsi="Times New Roman" w:cs="Times New Roman"/>
          <w:sz w:val="24"/>
          <w:szCs w:val="24"/>
        </w:rPr>
      </w:pPr>
      <w:r w:rsidRPr="00B27EE1">
        <w:rPr>
          <w:rFonts w:ascii="Times New Roman" w:hAnsi="Times New Roman" w:cs="Times New Roman"/>
          <w:sz w:val="24"/>
          <w:szCs w:val="24"/>
        </w:rPr>
        <w:t>Accounting Records</w:t>
      </w:r>
    </w:p>
    <w:p w14:paraId="28B8C6FB" w14:textId="77777777" w:rsidR="001A3EE3" w:rsidRPr="00B27EE1" w:rsidRDefault="001A3EE3" w:rsidP="00BE7BC7">
      <w:pPr>
        <w:pStyle w:val="BodyText"/>
        <w:spacing w:before="3"/>
        <w:rPr>
          <w:rFonts w:ascii="Times New Roman" w:hAnsi="Times New Roman" w:cs="Times New Roman"/>
          <w:b/>
          <w:sz w:val="24"/>
          <w:szCs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8"/>
        <w:gridCol w:w="3490"/>
      </w:tblGrid>
      <w:tr w:rsidR="001A3EE3" w:rsidRPr="00B27EE1" w14:paraId="6B844920" w14:textId="77777777" w:rsidTr="00B27EE1">
        <w:trPr>
          <w:trHeight w:val="230"/>
        </w:trPr>
        <w:tc>
          <w:tcPr>
            <w:tcW w:w="5368" w:type="dxa"/>
          </w:tcPr>
          <w:p w14:paraId="53B65B0E" w14:textId="77777777" w:rsidR="001A3EE3" w:rsidRPr="00B27EE1" w:rsidRDefault="001C7394">
            <w:pPr>
              <w:pStyle w:val="TableParagraph"/>
              <w:rPr>
                <w:rFonts w:ascii="Times New Roman" w:hAnsi="Times New Roman" w:cs="Times New Roman"/>
                <w:sz w:val="24"/>
                <w:szCs w:val="24"/>
              </w:rPr>
            </w:pPr>
            <w:r w:rsidRPr="00B27EE1">
              <w:rPr>
                <w:rFonts w:ascii="Times New Roman" w:hAnsi="Times New Roman" w:cs="Times New Roman"/>
                <w:sz w:val="24"/>
                <w:szCs w:val="24"/>
              </w:rPr>
              <w:t>Annual financial statements</w:t>
            </w:r>
          </w:p>
        </w:tc>
        <w:tc>
          <w:tcPr>
            <w:tcW w:w="3490" w:type="dxa"/>
          </w:tcPr>
          <w:p w14:paraId="15D01A0E" w14:textId="68D8A8E7" w:rsidR="001A3EE3" w:rsidRPr="00B27EE1" w:rsidRDefault="00B27EE1">
            <w:pPr>
              <w:pStyle w:val="TableParagraph"/>
              <w:ind w:left="594" w:right="590"/>
              <w:jc w:val="center"/>
              <w:rPr>
                <w:rFonts w:ascii="Times New Roman" w:hAnsi="Times New Roman" w:cs="Times New Roman"/>
                <w:b/>
                <w:sz w:val="24"/>
                <w:szCs w:val="24"/>
              </w:rPr>
            </w:pPr>
            <w:r>
              <w:rPr>
                <w:rFonts w:ascii="Times New Roman" w:hAnsi="Times New Roman" w:cs="Times New Roman"/>
                <w:b/>
                <w:color w:val="0066FF"/>
                <w:sz w:val="24"/>
                <w:szCs w:val="24"/>
              </w:rPr>
              <w:t xml:space="preserve">Permanent </w:t>
            </w:r>
          </w:p>
        </w:tc>
      </w:tr>
      <w:tr w:rsidR="001A3EE3" w:rsidRPr="00B27EE1" w14:paraId="625E00DF" w14:textId="77777777" w:rsidTr="00B27EE1">
        <w:trPr>
          <w:trHeight w:val="230"/>
        </w:trPr>
        <w:tc>
          <w:tcPr>
            <w:tcW w:w="5368" w:type="dxa"/>
          </w:tcPr>
          <w:p w14:paraId="4CF639C0" w14:textId="77777777" w:rsidR="001A3EE3" w:rsidRPr="00B27EE1" w:rsidRDefault="001C7394">
            <w:pPr>
              <w:pStyle w:val="TableParagraph"/>
              <w:rPr>
                <w:rFonts w:ascii="Times New Roman" w:hAnsi="Times New Roman" w:cs="Times New Roman"/>
                <w:sz w:val="24"/>
                <w:szCs w:val="24"/>
              </w:rPr>
            </w:pPr>
            <w:r w:rsidRPr="00B27EE1">
              <w:rPr>
                <w:rFonts w:ascii="Times New Roman" w:hAnsi="Times New Roman" w:cs="Times New Roman"/>
                <w:sz w:val="24"/>
                <w:szCs w:val="24"/>
              </w:rPr>
              <w:t>Subsidiary ledgers</w:t>
            </w:r>
          </w:p>
        </w:tc>
        <w:tc>
          <w:tcPr>
            <w:tcW w:w="3490" w:type="dxa"/>
          </w:tcPr>
          <w:p w14:paraId="1D124E99" w14:textId="77777777" w:rsidR="001A3EE3" w:rsidRPr="00B27EE1" w:rsidRDefault="001C7394">
            <w:pPr>
              <w:pStyle w:val="TableParagraph"/>
              <w:ind w:left="593" w:right="590"/>
              <w:jc w:val="center"/>
              <w:rPr>
                <w:rFonts w:ascii="Times New Roman" w:hAnsi="Times New Roman" w:cs="Times New Roman"/>
                <w:b/>
                <w:sz w:val="24"/>
                <w:szCs w:val="24"/>
              </w:rPr>
            </w:pPr>
            <w:r w:rsidRPr="00B27EE1">
              <w:rPr>
                <w:rFonts w:ascii="Times New Roman" w:hAnsi="Times New Roman" w:cs="Times New Roman"/>
                <w:b/>
                <w:color w:val="0066FF"/>
                <w:sz w:val="24"/>
                <w:szCs w:val="24"/>
              </w:rPr>
              <w:t>10 years</w:t>
            </w:r>
          </w:p>
        </w:tc>
      </w:tr>
      <w:tr w:rsidR="001A3EE3" w:rsidRPr="00B27EE1" w14:paraId="3070D175" w14:textId="77777777" w:rsidTr="00B27EE1">
        <w:trPr>
          <w:trHeight w:val="230"/>
        </w:trPr>
        <w:tc>
          <w:tcPr>
            <w:tcW w:w="5368" w:type="dxa"/>
          </w:tcPr>
          <w:p w14:paraId="4B545B2E" w14:textId="77777777" w:rsidR="001A3EE3" w:rsidRPr="00B27EE1" w:rsidRDefault="001C7394">
            <w:pPr>
              <w:pStyle w:val="TableParagraph"/>
              <w:rPr>
                <w:rFonts w:ascii="Times New Roman" w:hAnsi="Times New Roman" w:cs="Times New Roman"/>
                <w:sz w:val="24"/>
                <w:szCs w:val="24"/>
              </w:rPr>
            </w:pPr>
            <w:r w:rsidRPr="00B27EE1">
              <w:rPr>
                <w:rFonts w:ascii="Times New Roman" w:hAnsi="Times New Roman" w:cs="Times New Roman"/>
                <w:sz w:val="24"/>
                <w:szCs w:val="24"/>
              </w:rPr>
              <w:t>General ledger</w:t>
            </w:r>
          </w:p>
        </w:tc>
        <w:tc>
          <w:tcPr>
            <w:tcW w:w="3490" w:type="dxa"/>
          </w:tcPr>
          <w:p w14:paraId="7E3ACA53" w14:textId="203DDEDB" w:rsidR="001A3EE3" w:rsidRPr="00B27EE1" w:rsidRDefault="00B27EE1">
            <w:pPr>
              <w:pStyle w:val="TableParagraph"/>
              <w:ind w:left="594" w:right="590"/>
              <w:jc w:val="center"/>
              <w:rPr>
                <w:rFonts w:ascii="Times New Roman" w:hAnsi="Times New Roman" w:cs="Times New Roman"/>
                <w:b/>
                <w:sz w:val="24"/>
                <w:szCs w:val="24"/>
              </w:rPr>
            </w:pPr>
            <w:r>
              <w:rPr>
                <w:rFonts w:ascii="Times New Roman" w:hAnsi="Times New Roman" w:cs="Times New Roman"/>
                <w:b/>
                <w:color w:val="0066FF"/>
                <w:sz w:val="24"/>
                <w:szCs w:val="24"/>
              </w:rPr>
              <w:t>Permanent</w:t>
            </w:r>
          </w:p>
        </w:tc>
      </w:tr>
      <w:tr w:rsidR="001A3EE3" w:rsidRPr="00B27EE1" w14:paraId="586C16FC" w14:textId="77777777" w:rsidTr="00B27EE1">
        <w:trPr>
          <w:trHeight w:val="230"/>
        </w:trPr>
        <w:tc>
          <w:tcPr>
            <w:tcW w:w="5368" w:type="dxa"/>
          </w:tcPr>
          <w:p w14:paraId="7320405B" w14:textId="77777777" w:rsidR="001A3EE3" w:rsidRPr="00B27EE1" w:rsidRDefault="001C7394">
            <w:pPr>
              <w:pStyle w:val="TableParagraph"/>
              <w:rPr>
                <w:rFonts w:ascii="Times New Roman" w:hAnsi="Times New Roman" w:cs="Times New Roman"/>
                <w:sz w:val="24"/>
                <w:szCs w:val="24"/>
              </w:rPr>
            </w:pPr>
            <w:r w:rsidRPr="00B27EE1">
              <w:rPr>
                <w:rFonts w:ascii="Times New Roman" w:hAnsi="Times New Roman" w:cs="Times New Roman"/>
                <w:sz w:val="24"/>
                <w:szCs w:val="24"/>
              </w:rPr>
              <w:t>Annual audit records</w:t>
            </w:r>
          </w:p>
        </w:tc>
        <w:tc>
          <w:tcPr>
            <w:tcW w:w="3490" w:type="dxa"/>
          </w:tcPr>
          <w:p w14:paraId="3751CE82" w14:textId="5FB15D31" w:rsidR="001A3EE3" w:rsidRPr="00B27EE1" w:rsidRDefault="00B27EE1">
            <w:pPr>
              <w:pStyle w:val="TableParagraph"/>
              <w:ind w:left="594" w:right="590"/>
              <w:jc w:val="center"/>
              <w:rPr>
                <w:rFonts w:ascii="Times New Roman" w:hAnsi="Times New Roman" w:cs="Times New Roman"/>
                <w:b/>
                <w:sz w:val="24"/>
                <w:szCs w:val="24"/>
              </w:rPr>
            </w:pPr>
            <w:r>
              <w:rPr>
                <w:rFonts w:ascii="Times New Roman" w:hAnsi="Times New Roman" w:cs="Times New Roman"/>
                <w:b/>
                <w:color w:val="0066FF"/>
                <w:sz w:val="24"/>
                <w:szCs w:val="24"/>
              </w:rPr>
              <w:t>Permanent</w:t>
            </w:r>
          </w:p>
        </w:tc>
      </w:tr>
      <w:tr w:rsidR="001A3EE3" w:rsidRPr="00B27EE1" w14:paraId="690E6497" w14:textId="77777777" w:rsidTr="00B27EE1">
        <w:trPr>
          <w:trHeight w:val="230"/>
        </w:trPr>
        <w:tc>
          <w:tcPr>
            <w:tcW w:w="5368" w:type="dxa"/>
          </w:tcPr>
          <w:p w14:paraId="45BA9F82" w14:textId="77777777" w:rsidR="001A3EE3" w:rsidRPr="00B27EE1" w:rsidRDefault="001C7394">
            <w:pPr>
              <w:pStyle w:val="TableParagraph"/>
              <w:rPr>
                <w:rFonts w:ascii="Times New Roman" w:hAnsi="Times New Roman" w:cs="Times New Roman"/>
                <w:sz w:val="24"/>
                <w:szCs w:val="24"/>
              </w:rPr>
            </w:pPr>
            <w:r w:rsidRPr="00B27EE1">
              <w:rPr>
                <w:rFonts w:ascii="Times New Roman" w:hAnsi="Times New Roman" w:cs="Times New Roman"/>
                <w:sz w:val="24"/>
                <w:szCs w:val="24"/>
              </w:rPr>
              <w:t>Journal entries</w:t>
            </w:r>
          </w:p>
        </w:tc>
        <w:tc>
          <w:tcPr>
            <w:tcW w:w="3490" w:type="dxa"/>
          </w:tcPr>
          <w:p w14:paraId="23860F87" w14:textId="77777777" w:rsidR="001A3EE3" w:rsidRPr="00B27EE1" w:rsidRDefault="001C7394">
            <w:pPr>
              <w:pStyle w:val="TableParagraph"/>
              <w:ind w:left="593" w:right="590"/>
              <w:jc w:val="center"/>
              <w:rPr>
                <w:rFonts w:ascii="Times New Roman" w:hAnsi="Times New Roman" w:cs="Times New Roman"/>
                <w:b/>
                <w:sz w:val="24"/>
                <w:szCs w:val="24"/>
              </w:rPr>
            </w:pPr>
            <w:r w:rsidRPr="00B27EE1">
              <w:rPr>
                <w:rFonts w:ascii="Times New Roman" w:hAnsi="Times New Roman" w:cs="Times New Roman"/>
                <w:b/>
                <w:color w:val="0066FF"/>
                <w:sz w:val="24"/>
                <w:szCs w:val="24"/>
              </w:rPr>
              <w:t>10 years</w:t>
            </w:r>
          </w:p>
        </w:tc>
      </w:tr>
      <w:tr w:rsidR="001A3EE3" w:rsidRPr="00B27EE1" w14:paraId="437CE383" w14:textId="77777777" w:rsidTr="00B27EE1">
        <w:trPr>
          <w:trHeight w:val="230"/>
        </w:trPr>
        <w:tc>
          <w:tcPr>
            <w:tcW w:w="5368" w:type="dxa"/>
          </w:tcPr>
          <w:p w14:paraId="6835D7AF" w14:textId="77777777" w:rsidR="001A3EE3" w:rsidRPr="00B27EE1" w:rsidRDefault="001C7394">
            <w:pPr>
              <w:pStyle w:val="TableParagraph"/>
              <w:rPr>
                <w:rFonts w:ascii="Times New Roman" w:hAnsi="Times New Roman" w:cs="Times New Roman"/>
                <w:sz w:val="24"/>
                <w:szCs w:val="24"/>
              </w:rPr>
            </w:pPr>
            <w:r w:rsidRPr="00B27EE1">
              <w:rPr>
                <w:rFonts w:ascii="Times New Roman" w:hAnsi="Times New Roman" w:cs="Times New Roman"/>
                <w:sz w:val="24"/>
                <w:szCs w:val="24"/>
              </w:rPr>
              <w:t>Internal reports</w:t>
            </w:r>
          </w:p>
        </w:tc>
        <w:tc>
          <w:tcPr>
            <w:tcW w:w="3490" w:type="dxa"/>
          </w:tcPr>
          <w:p w14:paraId="74A044D0" w14:textId="77777777" w:rsidR="001A3EE3" w:rsidRPr="00B27EE1" w:rsidRDefault="001C7394">
            <w:pPr>
              <w:pStyle w:val="TableParagraph"/>
              <w:ind w:left="594" w:right="589"/>
              <w:jc w:val="center"/>
              <w:rPr>
                <w:rFonts w:ascii="Times New Roman" w:hAnsi="Times New Roman" w:cs="Times New Roman"/>
                <w:b/>
                <w:sz w:val="24"/>
                <w:szCs w:val="24"/>
              </w:rPr>
            </w:pPr>
            <w:r w:rsidRPr="00B27EE1">
              <w:rPr>
                <w:rFonts w:ascii="Times New Roman" w:hAnsi="Times New Roman" w:cs="Times New Roman"/>
                <w:b/>
                <w:color w:val="0066FF"/>
                <w:sz w:val="24"/>
                <w:szCs w:val="24"/>
              </w:rPr>
              <w:t>3 years</w:t>
            </w:r>
          </w:p>
        </w:tc>
      </w:tr>
      <w:tr w:rsidR="001A3EE3" w:rsidRPr="00B27EE1" w14:paraId="6828CE75" w14:textId="77777777" w:rsidTr="00B27EE1">
        <w:trPr>
          <w:trHeight w:val="230"/>
        </w:trPr>
        <w:tc>
          <w:tcPr>
            <w:tcW w:w="5368" w:type="dxa"/>
          </w:tcPr>
          <w:p w14:paraId="2930ED7C" w14:textId="77777777" w:rsidR="001A3EE3" w:rsidRPr="00B27EE1" w:rsidRDefault="001C7394">
            <w:pPr>
              <w:pStyle w:val="TableParagraph"/>
              <w:rPr>
                <w:rFonts w:ascii="Times New Roman" w:hAnsi="Times New Roman" w:cs="Times New Roman"/>
                <w:sz w:val="24"/>
                <w:szCs w:val="24"/>
              </w:rPr>
            </w:pPr>
            <w:r w:rsidRPr="00B27EE1">
              <w:rPr>
                <w:rFonts w:ascii="Times New Roman" w:hAnsi="Times New Roman" w:cs="Times New Roman"/>
                <w:sz w:val="24"/>
                <w:szCs w:val="24"/>
              </w:rPr>
              <w:t>Canceled checks (see exception below)</w:t>
            </w:r>
          </w:p>
        </w:tc>
        <w:tc>
          <w:tcPr>
            <w:tcW w:w="3490" w:type="dxa"/>
          </w:tcPr>
          <w:p w14:paraId="5513802B" w14:textId="77777777" w:rsidR="001A3EE3" w:rsidRPr="00B27EE1" w:rsidRDefault="001C7394">
            <w:pPr>
              <w:pStyle w:val="TableParagraph"/>
              <w:ind w:left="593" w:right="590"/>
              <w:jc w:val="center"/>
              <w:rPr>
                <w:rFonts w:ascii="Times New Roman" w:hAnsi="Times New Roman" w:cs="Times New Roman"/>
                <w:b/>
                <w:sz w:val="24"/>
                <w:szCs w:val="24"/>
              </w:rPr>
            </w:pPr>
            <w:r w:rsidRPr="00B27EE1">
              <w:rPr>
                <w:rFonts w:ascii="Times New Roman" w:hAnsi="Times New Roman" w:cs="Times New Roman"/>
                <w:b/>
                <w:color w:val="0066FF"/>
                <w:sz w:val="24"/>
                <w:szCs w:val="24"/>
              </w:rPr>
              <w:t>10 years</w:t>
            </w:r>
          </w:p>
        </w:tc>
      </w:tr>
      <w:tr w:rsidR="001A3EE3" w:rsidRPr="00B27EE1" w14:paraId="7C1BED03" w14:textId="77777777" w:rsidTr="00B27EE1">
        <w:trPr>
          <w:trHeight w:val="460"/>
        </w:trPr>
        <w:tc>
          <w:tcPr>
            <w:tcW w:w="5368" w:type="dxa"/>
          </w:tcPr>
          <w:p w14:paraId="00853A5F" w14:textId="77777777" w:rsidR="001A3EE3" w:rsidRPr="00B27EE1" w:rsidRDefault="001C7394">
            <w:pPr>
              <w:pStyle w:val="TableParagraph"/>
              <w:spacing w:before="3" w:line="230" w:lineRule="exact"/>
              <w:ind w:right="649"/>
              <w:rPr>
                <w:rFonts w:ascii="Times New Roman" w:hAnsi="Times New Roman" w:cs="Times New Roman"/>
                <w:sz w:val="24"/>
                <w:szCs w:val="24"/>
              </w:rPr>
            </w:pPr>
            <w:r w:rsidRPr="00B27EE1">
              <w:rPr>
                <w:rFonts w:ascii="Times New Roman" w:hAnsi="Times New Roman" w:cs="Times New Roman"/>
                <w:sz w:val="24"/>
                <w:szCs w:val="24"/>
              </w:rPr>
              <w:t>Canceled checks for important payments (e.g. property purchase, taxes, etc.)</w:t>
            </w:r>
          </w:p>
        </w:tc>
        <w:tc>
          <w:tcPr>
            <w:tcW w:w="3490" w:type="dxa"/>
          </w:tcPr>
          <w:p w14:paraId="121CF627" w14:textId="6C638C65" w:rsidR="001A3EE3" w:rsidRPr="00B27EE1" w:rsidRDefault="00B27EE1">
            <w:pPr>
              <w:pStyle w:val="TableParagraph"/>
              <w:spacing w:line="227" w:lineRule="exact"/>
              <w:ind w:left="594" w:right="590"/>
              <w:jc w:val="center"/>
              <w:rPr>
                <w:rFonts w:ascii="Times New Roman" w:hAnsi="Times New Roman" w:cs="Times New Roman"/>
                <w:b/>
                <w:sz w:val="24"/>
                <w:szCs w:val="24"/>
              </w:rPr>
            </w:pPr>
            <w:r>
              <w:rPr>
                <w:rFonts w:ascii="Times New Roman" w:hAnsi="Times New Roman" w:cs="Times New Roman"/>
                <w:b/>
                <w:color w:val="0066FF"/>
                <w:sz w:val="24"/>
                <w:szCs w:val="24"/>
              </w:rPr>
              <w:t>Permanent</w:t>
            </w:r>
          </w:p>
        </w:tc>
      </w:tr>
      <w:tr w:rsidR="001A3EE3" w:rsidRPr="00B27EE1" w14:paraId="13E79AF9" w14:textId="77777777" w:rsidTr="00B27EE1">
        <w:trPr>
          <w:trHeight w:val="227"/>
        </w:trPr>
        <w:tc>
          <w:tcPr>
            <w:tcW w:w="5368" w:type="dxa"/>
          </w:tcPr>
          <w:p w14:paraId="5660964B" w14:textId="77777777" w:rsidR="001A3EE3" w:rsidRPr="00B27EE1" w:rsidRDefault="001C7394">
            <w:pPr>
              <w:pStyle w:val="TableParagraph"/>
              <w:spacing w:line="207" w:lineRule="exact"/>
              <w:rPr>
                <w:rFonts w:ascii="Times New Roman" w:hAnsi="Times New Roman" w:cs="Times New Roman"/>
                <w:sz w:val="24"/>
                <w:szCs w:val="24"/>
              </w:rPr>
            </w:pPr>
            <w:r w:rsidRPr="00B27EE1">
              <w:rPr>
                <w:rFonts w:ascii="Times New Roman" w:hAnsi="Times New Roman" w:cs="Times New Roman"/>
                <w:sz w:val="24"/>
                <w:szCs w:val="24"/>
              </w:rPr>
              <w:t>A/P invoices</w:t>
            </w:r>
          </w:p>
        </w:tc>
        <w:tc>
          <w:tcPr>
            <w:tcW w:w="3490" w:type="dxa"/>
          </w:tcPr>
          <w:p w14:paraId="5272A9C4" w14:textId="77777777" w:rsidR="001A3EE3" w:rsidRPr="00B27EE1" w:rsidRDefault="001C7394">
            <w:pPr>
              <w:pStyle w:val="TableParagraph"/>
              <w:spacing w:line="207" w:lineRule="exact"/>
              <w:ind w:left="593" w:right="590"/>
              <w:jc w:val="center"/>
              <w:rPr>
                <w:rFonts w:ascii="Times New Roman" w:hAnsi="Times New Roman" w:cs="Times New Roman"/>
                <w:b/>
                <w:sz w:val="24"/>
                <w:szCs w:val="24"/>
              </w:rPr>
            </w:pPr>
            <w:r w:rsidRPr="00B27EE1">
              <w:rPr>
                <w:rFonts w:ascii="Times New Roman" w:hAnsi="Times New Roman" w:cs="Times New Roman"/>
                <w:b/>
                <w:color w:val="0066FF"/>
                <w:sz w:val="24"/>
                <w:szCs w:val="24"/>
              </w:rPr>
              <w:t>10 years</w:t>
            </w:r>
          </w:p>
        </w:tc>
      </w:tr>
      <w:tr w:rsidR="001A3EE3" w:rsidRPr="00B27EE1" w14:paraId="6D041180" w14:textId="77777777" w:rsidTr="00B27EE1">
        <w:trPr>
          <w:trHeight w:val="230"/>
        </w:trPr>
        <w:tc>
          <w:tcPr>
            <w:tcW w:w="5368" w:type="dxa"/>
          </w:tcPr>
          <w:p w14:paraId="373102F9" w14:textId="77777777" w:rsidR="001A3EE3" w:rsidRPr="00B27EE1" w:rsidRDefault="001C7394">
            <w:pPr>
              <w:pStyle w:val="TableParagraph"/>
              <w:rPr>
                <w:rFonts w:ascii="Times New Roman" w:hAnsi="Times New Roman" w:cs="Times New Roman"/>
                <w:sz w:val="24"/>
                <w:szCs w:val="24"/>
              </w:rPr>
            </w:pPr>
            <w:r w:rsidRPr="00B27EE1">
              <w:rPr>
                <w:rFonts w:ascii="Times New Roman" w:hAnsi="Times New Roman" w:cs="Times New Roman"/>
                <w:sz w:val="24"/>
                <w:szCs w:val="24"/>
              </w:rPr>
              <w:t>A/R invoices</w:t>
            </w:r>
          </w:p>
        </w:tc>
        <w:tc>
          <w:tcPr>
            <w:tcW w:w="3490" w:type="dxa"/>
          </w:tcPr>
          <w:p w14:paraId="6E4BCCFE" w14:textId="77777777" w:rsidR="001A3EE3" w:rsidRPr="00B27EE1" w:rsidRDefault="001C7394">
            <w:pPr>
              <w:pStyle w:val="TableParagraph"/>
              <w:ind w:left="593" w:right="590"/>
              <w:jc w:val="center"/>
              <w:rPr>
                <w:rFonts w:ascii="Times New Roman" w:hAnsi="Times New Roman" w:cs="Times New Roman"/>
                <w:b/>
                <w:sz w:val="24"/>
                <w:szCs w:val="24"/>
              </w:rPr>
            </w:pPr>
            <w:r w:rsidRPr="00B27EE1">
              <w:rPr>
                <w:rFonts w:ascii="Times New Roman" w:hAnsi="Times New Roman" w:cs="Times New Roman"/>
                <w:b/>
                <w:color w:val="0066FF"/>
                <w:sz w:val="24"/>
                <w:szCs w:val="24"/>
              </w:rPr>
              <w:t>10 years</w:t>
            </w:r>
          </w:p>
        </w:tc>
      </w:tr>
      <w:tr w:rsidR="001A3EE3" w:rsidRPr="00B27EE1" w14:paraId="6587EABF" w14:textId="77777777" w:rsidTr="00B27EE1">
        <w:trPr>
          <w:trHeight w:val="230"/>
        </w:trPr>
        <w:tc>
          <w:tcPr>
            <w:tcW w:w="5368" w:type="dxa"/>
          </w:tcPr>
          <w:p w14:paraId="502044A0" w14:textId="77777777" w:rsidR="001A3EE3" w:rsidRPr="00B27EE1" w:rsidRDefault="001C7394">
            <w:pPr>
              <w:pStyle w:val="TableParagraph"/>
              <w:rPr>
                <w:rFonts w:ascii="Times New Roman" w:hAnsi="Times New Roman" w:cs="Times New Roman"/>
                <w:sz w:val="24"/>
                <w:szCs w:val="24"/>
              </w:rPr>
            </w:pPr>
            <w:r w:rsidRPr="00B27EE1">
              <w:rPr>
                <w:rFonts w:ascii="Times New Roman" w:hAnsi="Times New Roman" w:cs="Times New Roman"/>
                <w:sz w:val="24"/>
                <w:szCs w:val="24"/>
              </w:rPr>
              <w:t>Cash books</w:t>
            </w:r>
          </w:p>
        </w:tc>
        <w:tc>
          <w:tcPr>
            <w:tcW w:w="3490" w:type="dxa"/>
          </w:tcPr>
          <w:p w14:paraId="00F581F9" w14:textId="77777777" w:rsidR="001A3EE3" w:rsidRPr="00B27EE1" w:rsidRDefault="001C7394">
            <w:pPr>
              <w:pStyle w:val="TableParagraph"/>
              <w:ind w:left="593" w:right="590"/>
              <w:jc w:val="center"/>
              <w:rPr>
                <w:rFonts w:ascii="Times New Roman" w:hAnsi="Times New Roman" w:cs="Times New Roman"/>
                <w:b/>
                <w:sz w:val="24"/>
                <w:szCs w:val="24"/>
              </w:rPr>
            </w:pPr>
            <w:r w:rsidRPr="00B27EE1">
              <w:rPr>
                <w:rFonts w:ascii="Times New Roman" w:hAnsi="Times New Roman" w:cs="Times New Roman"/>
                <w:b/>
                <w:color w:val="0066FF"/>
                <w:sz w:val="24"/>
                <w:szCs w:val="24"/>
              </w:rPr>
              <w:t>10 years</w:t>
            </w:r>
          </w:p>
        </w:tc>
      </w:tr>
      <w:tr w:rsidR="001A3EE3" w:rsidRPr="00B27EE1" w14:paraId="44512F0B" w14:textId="77777777" w:rsidTr="00B27EE1">
        <w:trPr>
          <w:trHeight w:val="230"/>
        </w:trPr>
        <w:tc>
          <w:tcPr>
            <w:tcW w:w="5368" w:type="dxa"/>
          </w:tcPr>
          <w:p w14:paraId="2A45918F" w14:textId="77777777" w:rsidR="001A3EE3" w:rsidRPr="00B27EE1" w:rsidRDefault="001C7394">
            <w:pPr>
              <w:pStyle w:val="TableParagraph"/>
              <w:spacing w:line="211" w:lineRule="exact"/>
              <w:rPr>
                <w:rFonts w:ascii="Times New Roman" w:hAnsi="Times New Roman" w:cs="Times New Roman"/>
                <w:sz w:val="24"/>
                <w:szCs w:val="24"/>
              </w:rPr>
            </w:pPr>
            <w:r w:rsidRPr="00B27EE1">
              <w:rPr>
                <w:rFonts w:ascii="Times New Roman" w:hAnsi="Times New Roman" w:cs="Times New Roman"/>
                <w:sz w:val="24"/>
                <w:szCs w:val="24"/>
              </w:rPr>
              <w:t>Depreciation schedules</w:t>
            </w:r>
          </w:p>
        </w:tc>
        <w:tc>
          <w:tcPr>
            <w:tcW w:w="3490" w:type="dxa"/>
          </w:tcPr>
          <w:p w14:paraId="49EDD6AB" w14:textId="77777777" w:rsidR="001A3EE3" w:rsidRPr="00B27EE1" w:rsidRDefault="001C7394">
            <w:pPr>
              <w:pStyle w:val="TableParagraph"/>
              <w:spacing w:line="211" w:lineRule="exact"/>
              <w:ind w:left="593" w:right="590"/>
              <w:jc w:val="center"/>
              <w:rPr>
                <w:rFonts w:ascii="Times New Roman" w:hAnsi="Times New Roman" w:cs="Times New Roman"/>
                <w:b/>
                <w:sz w:val="24"/>
                <w:szCs w:val="24"/>
              </w:rPr>
            </w:pPr>
            <w:r w:rsidRPr="00B27EE1">
              <w:rPr>
                <w:rFonts w:ascii="Times New Roman" w:hAnsi="Times New Roman" w:cs="Times New Roman"/>
                <w:b/>
                <w:color w:val="0066FF"/>
                <w:sz w:val="24"/>
                <w:szCs w:val="24"/>
              </w:rPr>
              <w:t>10 years</w:t>
            </w:r>
          </w:p>
        </w:tc>
      </w:tr>
      <w:tr w:rsidR="001A3EE3" w:rsidRPr="00B27EE1" w14:paraId="3EC43B6D" w14:textId="77777777" w:rsidTr="00B27EE1">
        <w:trPr>
          <w:trHeight w:val="230"/>
        </w:trPr>
        <w:tc>
          <w:tcPr>
            <w:tcW w:w="5368" w:type="dxa"/>
          </w:tcPr>
          <w:p w14:paraId="7986996D" w14:textId="77777777" w:rsidR="001A3EE3" w:rsidRPr="00B27EE1" w:rsidRDefault="001C7394">
            <w:pPr>
              <w:pStyle w:val="TableParagraph"/>
              <w:rPr>
                <w:rFonts w:ascii="Times New Roman" w:hAnsi="Times New Roman" w:cs="Times New Roman"/>
                <w:sz w:val="24"/>
                <w:szCs w:val="24"/>
              </w:rPr>
            </w:pPr>
            <w:r w:rsidRPr="00B27EE1">
              <w:rPr>
                <w:rFonts w:ascii="Times New Roman" w:hAnsi="Times New Roman" w:cs="Times New Roman"/>
                <w:sz w:val="24"/>
                <w:szCs w:val="24"/>
              </w:rPr>
              <w:t>Accounts payable</w:t>
            </w:r>
          </w:p>
        </w:tc>
        <w:tc>
          <w:tcPr>
            <w:tcW w:w="3490" w:type="dxa"/>
          </w:tcPr>
          <w:p w14:paraId="3BB8E209" w14:textId="77777777" w:rsidR="001A3EE3" w:rsidRPr="00B27EE1" w:rsidRDefault="001C7394">
            <w:pPr>
              <w:pStyle w:val="TableParagraph"/>
              <w:ind w:left="593" w:right="590"/>
              <w:jc w:val="center"/>
              <w:rPr>
                <w:rFonts w:ascii="Times New Roman" w:hAnsi="Times New Roman" w:cs="Times New Roman"/>
                <w:b/>
                <w:sz w:val="24"/>
                <w:szCs w:val="24"/>
              </w:rPr>
            </w:pPr>
            <w:r w:rsidRPr="00B27EE1">
              <w:rPr>
                <w:rFonts w:ascii="Times New Roman" w:hAnsi="Times New Roman" w:cs="Times New Roman"/>
                <w:b/>
                <w:color w:val="0066FF"/>
                <w:sz w:val="24"/>
                <w:szCs w:val="24"/>
              </w:rPr>
              <w:t>10 years</w:t>
            </w:r>
          </w:p>
        </w:tc>
      </w:tr>
      <w:tr w:rsidR="001A3EE3" w:rsidRPr="00B27EE1" w14:paraId="3FFAAD4B" w14:textId="77777777" w:rsidTr="00B27EE1">
        <w:trPr>
          <w:trHeight w:val="230"/>
        </w:trPr>
        <w:tc>
          <w:tcPr>
            <w:tcW w:w="5368" w:type="dxa"/>
          </w:tcPr>
          <w:p w14:paraId="09289B5E" w14:textId="77777777" w:rsidR="001A3EE3" w:rsidRPr="00B27EE1" w:rsidRDefault="001C7394">
            <w:pPr>
              <w:pStyle w:val="TableParagraph"/>
              <w:rPr>
                <w:rFonts w:ascii="Times New Roman" w:hAnsi="Times New Roman" w:cs="Times New Roman"/>
                <w:sz w:val="24"/>
                <w:szCs w:val="24"/>
              </w:rPr>
            </w:pPr>
            <w:r w:rsidRPr="00B27EE1">
              <w:rPr>
                <w:rFonts w:ascii="Times New Roman" w:hAnsi="Times New Roman" w:cs="Times New Roman"/>
                <w:sz w:val="24"/>
                <w:szCs w:val="24"/>
              </w:rPr>
              <w:lastRenderedPageBreak/>
              <w:t>Accounts receivable</w:t>
            </w:r>
          </w:p>
        </w:tc>
        <w:tc>
          <w:tcPr>
            <w:tcW w:w="3490" w:type="dxa"/>
          </w:tcPr>
          <w:p w14:paraId="75DD25A9" w14:textId="77777777" w:rsidR="001A3EE3" w:rsidRPr="00B27EE1" w:rsidRDefault="001C7394">
            <w:pPr>
              <w:pStyle w:val="TableParagraph"/>
              <w:ind w:left="593" w:right="590"/>
              <w:jc w:val="center"/>
              <w:rPr>
                <w:rFonts w:ascii="Times New Roman" w:hAnsi="Times New Roman" w:cs="Times New Roman"/>
                <w:b/>
                <w:sz w:val="24"/>
                <w:szCs w:val="24"/>
              </w:rPr>
            </w:pPr>
            <w:r w:rsidRPr="00B27EE1">
              <w:rPr>
                <w:rFonts w:ascii="Times New Roman" w:hAnsi="Times New Roman" w:cs="Times New Roman"/>
                <w:b/>
                <w:color w:val="0066FF"/>
                <w:sz w:val="24"/>
                <w:szCs w:val="24"/>
              </w:rPr>
              <w:t>10 years</w:t>
            </w:r>
          </w:p>
        </w:tc>
      </w:tr>
      <w:tr w:rsidR="001A3EE3" w:rsidRPr="00B27EE1" w14:paraId="34102B87" w14:textId="77777777" w:rsidTr="00B27EE1">
        <w:trPr>
          <w:trHeight w:val="230"/>
        </w:trPr>
        <w:tc>
          <w:tcPr>
            <w:tcW w:w="5368" w:type="dxa"/>
          </w:tcPr>
          <w:p w14:paraId="0ED6FB7A" w14:textId="77777777" w:rsidR="001A3EE3" w:rsidRPr="00B27EE1" w:rsidRDefault="001C7394">
            <w:pPr>
              <w:pStyle w:val="TableParagraph"/>
              <w:rPr>
                <w:rFonts w:ascii="Times New Roman" w:hAnsi="Times New Roman" w:cs="Times New Roman"/>
                <w:sz w:val="24"/>
                <w:szCs w:val="24"/>
              </w:rPr>
            </w:pPr>
            <w:r w:rsidRPr="00B27EE1">
              <w:rPr>
                <w:rFonts w:ascii="Times New Roman" w:hAnsi="Times New Roman" w:cs="Times New Roman"/>
                <w:sz w:val="24"/>
                <w:szCs w:val="24"/>
              </w:rPr>
              <w:t>Audit reports</w:t>
            </w:r>
          </w:p>
        </w:tc>
        <w:tc>
          <w:tcPr>
            <w:tcW w:w="3490" w:type="dxa"/>
          </w:tcPr>
          <w:p w14:paraId="687A3A01" w14:textId="2C071F63" w:rsidR="001A3EE3" w:rsidRPr="00B27EE1" w:rsidRDefault="00B27EE1">
            <w:pPr>
              <w:pStyle w:val="TableParagraph"/>
              <w:ind w:left="594" w:right="590"/>
              <w:jc w:val="center"/>
              <w:rPr>
                <w:rFonts w:ascii="Times New Roman" w:hAnsi="Times New Roman" w:cs="Times New Roman"/>
                <w:b/>
                <w:sz w:val="24"/>
                <w:szCs w:val="24"/>
              </w:rPr>
            </w:pPr>
            <w:r>
              <w:rPr>
                <w:rFonts w:ascii="Times New Roman" w:hAnsi="Times New Roman" w:cs="Times New Roman"/>
                <w:b/>
                <w:color w:val="0066FF"/>
                <w:sz w:val="24"/>
                <w:szCs w:val="24"/>
              </w:rPr>
              <w:t>Permanent</w:t>
            </w:r>
          </w:p>
        </w:tc>
      </w:tr>
      <w:tr w:rsidR="001A3EE3" w:rsidRPr="00B27EE1" w14:paraId="34541B3A" w14:textId="77777777" w:rsidTr="00B27EE1">
        <w:trPr>
          <w:trHeight w:val="230"/>
        </w:trPr>
        <w:tc>
          <w:tcPr>
            <w:tcW w:w="5368" w:type="dxa"/>
          </w:tcPr>
          <w:p w14:paraId="6B62BAD9" w14:textId="77777777" w:rsidR="001A3EE3" w:rsidRPr="00B27EE1" w:rsidRDefault="001C7394">
            <w:pPr>
              <w:pStyle w:val="TableParagraph"/>
              <w:rPr>
                <w:rFonts w:ascii="Times New Roman" w:hAnsi="Times New Roman" w:cs="Times New Roman"/>
                <w:sz w:val="24"/>
                <w:szCs w:val="24"/>
              </w:rPr>
            </w:pPr>
            <w:r w:rsidRPr="00B27EE1">
              <w:rPr>
                <w:rFonts w:ascii="Times New Roman" w:hAnsi="Times New Roman" w:cs="Times New Roman"/>
                <w:sz w:val="24"/>
                <w:szCs w:val="24"/>
              </w:rPr>
              <w:t>Chart of accounts</w:t>
            </w:r>
          </w:p>
        </w:tc>
        <w:tc>
          <w:tcPr>
            <w:tcW w:w="3490" w:type="dxa"/>
          </w:tcPr>
          <w:p w14:paraId="45A70ABF" w14:textId="044FBEC8" w:rsidR="001A3EE3" w:rsidRPr="00B27EE1" w:rsidRDefault="00B27EE1">
            <w:pPr>
              <w:pStyle w:val="TableParagraph"/>
              <w:ind w:left="594" w:right="590"/>
              <w:jc w:val="center"/>
              <w:rPr>
                <w:rFonts w:ascii="Times New Roman" w:hAnsi="Times New Roman" w:cs="Times New Roman"/>
                <w:b/>
                <w:sz w:val="24"/>
                <w:szCs w:val="24"/>
              </w:rPr>
            </w:pPr>
            <w:r>
              <w:rPr>
                <w:rFonts w:ascii="Times New Roman" w:hAnsi="Times New Roman" w:cs="Times New Roman"/>
                <w:b/>
                <w:color w:val="0066FF"/>
                <w:sz w:val="24"/>
                <w:szCs w:val="24"/>
              </w:rPr>
              <w:t>Permanent</w:t>
            </w:r>
          </w:p>
        </w:tc>
      </w:tr>
      <w:tr w:rsidR="001A3EE3" w:rsidRPr="00B27EE1" w14:paraId="39E513BC" w14:textId="77777777" w:rsidTr="00B27EE1">
        <w:trPr>
          <w:trHeight w:val="230"/>
        </w:trPr>
        <w:tc>
          <w:tcPr>
            <w:tcW w:w="5368" w:type="dxa"/>
          </w:tcPr>
          <w:p w14:paraId="19A551BF" w14:textId="77777777" w:rsidR="001A3EE3" w:rsidRPr="00B27EE1" w:rsidRDefault="001C7394">
            <w:pPr>
              <w:pStyle w:val="TableParagraph"/>
              <w:rPr>
                <w:rFonts w:ascii="Times New Roman" w:hAnsi="Times New Roman" w:cs="Times New Roman"/>
                <w:sz w:val="24"/>
                <w:szCs w:val="24"/>
              </w:rPr>
            </w:pPr>
            <w:r w:rsidRPr="00B27EE1">
              <w:rPr>
                <w:rFonts w:ascii="Times New Roman" w:hAnsi="Times New Roman" w:cs="Times New Roman"/>
                <w:sz w:val="24"/>
                <w:szCs w:val="24"/>
              </w:rPr>
              <w:t>Expense records</w:t>
            </w:r>
          </w:p>
        </w:tc>
        <w:tc>
          <w:tcPr>
            <w:tcW w:w="3490" w:type="dxa"/>
          </w:tcPr>
          <w:p w14:paraId="763DBF69" w14:textId="77777777" w:rsidR="001A3EE3" w:rsidRPr="00B27EE1" w:rsidRDefault="001C7394">
            <w:pPr>
              <w:pStyle w:val="TableParagraph"/>
              <w:ind w:left="593" w:right="590"/>
              <w:jc w:val="center"/>
              <w:rPr>
                <w:rFonts w:ascii="Times New Roman" w:hAnsi="Times New Roman" w:cs="Times New Roman"/>
                <w:b/>
                <w:sz w:val="24"/>
                <w:szCs w:val="24"/>
              </w:rPr>
            </w:pPr>
            <w:r w:rsidRPr="00B27EE1">
              <w:rPr>
                <w:rFonts w:ascii="Times New Roman" w:hAnsi="Times New Roman" w:cs="Times New Roman"/>
                <w:b/>
                <w:color w:val="0066FF"/>
                <w:sz w:val="24"/>
                <w:szCs w:val="24"/>
              </w:rPr>
              <w:t>10 years</w:t>
            </w:r>
          </w:p>
        </w:tc>
      </w:tr>
    </w:tbl>
    <w:p w14:paraId="1388CB44" w14:textId="77777777" w:rsidR="00BE7BC7" w:rsidRPr="00B27EE1" w:rsidRDefault="00BE7BC7" w:rsidP="00BE7BC7">
      <w:pPr>
        <w:pStyle w:val="BodyText"/>
        <w:spacing w:before="6"/>
        <w:rPr>
          <w:rFonts w:ascii="Times New Roman" w:hAnsi="Times New Roman" w:cs="Times New Roman"/>
          <w:b/>
          <w:sz w:val="24"/>
          <w:szCs w:val="24"/>
        </w:rPr>
      </w:pPr>
    </w:p>
    <w:p w14:paraId="213550E0" w14:textId="77777777" w:rsidR="00BE7BC7" w:rsidRPr="00B27EE1" w:rsidRDefault="00BE7BC7" w:rsidP="00BE7BC7">
      <w:pPr>
        <w:pStyle w:val="BodyText"/>
        <w:spacing w:before="6"/>
        <w:rPr>
          <w:rFonts w:ascii="Times New Roman" w:hAnsi="Times New Roman" w:cs="Times New Roman"/>
          <w:b/>
          <w:sz w:val="24"/>
          <w:szCs w:val="24"/>
        </w:rPr>
      </w:pPr>
    </w:p>
    <w:p w14:paraId="115BE453" w14:textId="01EAA129" w:rsidR="001A3EE3" w:rsidRPr="00B27EE1" w:rsidRDefault="00BE7BC7" w:rsidP="00BE7BC7">
      <w:pPr>
        <w:pStyle w:val="BodyText"/>
        <w:spacing w:before="6"/>
        <w:rPr>
          <w:rFonts w:ascii="Times New Roman" w:hAnsi="Times New Roman" w:cs="Times New Roman"/>
          <w:b/>
          <w:sz w:val="24"/>
          <w:szCs w:val="24"/>
        </w:rPr>
      </w:pPr>
      <w:r w:rsidRPr="00B27EE1">
        <w:rPr>
          <w:rFonts w:ascii="Times New Roman" w:hAnsi="Times New Roman" w:cs="Times New Roman"/>
          <w:b/>
          <w:sz w:val="24"/>
          <w:szCs w:val="24"/>
        </w:rPr>
        <w:t>Accounting Records (continued)</w:t>
      </w:r>
    </w:p>
    <w:p w14:paraId="67801BEB" w14:textId="77777777" w:rsidR="00BE7BC7" w:rsidRPr="00B27EE1" w:rsidRDefault="00BE7BC7" w:rsidP="00BE7BC7">
      <w:pPr>
        <w:pStyle w:val="BodyText"/>
        <w:spacing w:before="6"/>
        <w:rPr>
          <w:rFonts w:ascii="Times New Roman" w:hAnsi="Times New Roman" w:cs="Times New Roman"/>
          <w:b/>
          <w:sz w:val="24"/>
          <w:szCs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8"/>
        <w:gridCol w:w="3490"/>
      </w:tblGrid>
      <w:tr w:rsidR="001A3EE3" w:rsidRPr="00B27EE1" w14:paraId="2E289D20" w14:textId="77777777" w:rsidTr="00B27EE1">
        <w:trPr>
          <w:trHeight w:val="230"/>
        </w:trPr>
        <w:tc>
          <w:tcPr>
            <w:tcW w:w="5368" w:type="dxa"/>
          </w:tcPr>
          <w:p w14:paraId="0D52F0E3" w14:textId="6794C32D" w:rsidR="001A3EE3" w:rsidRPr="00B27EE1" w:rsidRDefault="00BE7BC7">
            <w:pPr>
              <w:pStyle w:val="TableParagraph"/>
              <w:rPr>
                <w:rFonts w:ascii="Times New Roman" w:hAnsi="Times New Roman" w:cs="Times New Roman"/>
                <w:sz w:val="24"/>
                <w:szCs w:val="24"/>
              </w:rPr>
            </w:pPr>
            <w:r w:rsidRPr="00B27EE1">
              <w:rPr>
                <w:rFonts w:ascii="Times New Roman" w:hAnsi="Times New Roman" w:cs="Times New Roman"/>
                <w:sz w:val="24"/>
                <w:szCs w:val="24"/>
              </w:rPr>
              <w:t>Inventory records</w:t>
            </w:r>
          </w:p>
        </w:tc>
        <w:tc>
          <w:tcPr>
            <w:tcW w:w="3490" w:type="dxa"/>
          </w:tcPr>
          <w:p w14:paraId="41EFF8CD" w14:textId="224C23B6" w:rsidR="001A3EE3" w:rsidRPr="00B27EE1" w:rsidRDefault="00BE7BC7">
            <w:pPr>
              <w:pStyle w:val="TableParagraph"/>
              <w:ind w:left="0" w:right="1321"/>
              <w:jc w:val="right"/>
              <w:rPr>
                <w:rFonts w:ascii="Times New Roman" w:hAnsi="Times New Roman" w:cs="Times New Roman"/>
                <w:b/>
                <w:sz w:val="24"/>
                <w:szCs w:val="24"/>
              </w:rPr>
            </w:pPr>
            <w:r w:rsidRPr="00B27EE1">
              <w:rPr>
                <w:rFonts w:ascii="Times New Roman" w:hAnsi="Times New Roman" w:cs="Times New Roman"/>
                <w:b/>
                <w:color w:val="0066FF"/>
                <w:sz w:val="24"/>
                <w:szCs w:val="24"/>
              </w:rPr>
              <w:t>10 years</w:t>
            </w:r>
          </w:p>
        </w:tc>
      </w:tr>
      <w:tr w:rsidR="00BE7BC7" w:rsidRPr="00B27EE1" w14:paraId="0DA4CE24" w14:textId="77777777" w:rsidTr="00B27EE1">
        <w:trPr>
          <w:trHeight w:val="230"/>
        </w:trPr>
        <w:tc>
          <w:tcPr>
            <w:tcW w:w="5368" w:type="dxa"/>
          </w:tcPr>
          <w:p w14:paraId="1AC9AEF4" w14:textId="281B3DB2" w:rsidR="00BE7BC7" w:rsidRPr="00B27EE1" w:rsidRDefault="00BE7BC7">
            <w:pPr>
              <w:pStyle w:val="TableParagraph"/>
              <w:rPr>
                <w:rFonts w:ascii="Times New Roman" w:hAnsi="Times New Roman" w:cs="Times New Roman"/>
                <w:sz w:val="24"/>
                <w:szCs w:val="24"/>
              </w:rPr>
            </w:pPr>
            <w:r w:rsidRPr="00B27EE1">
              <w:rPr>
                <w:rFonts w:ascii="Times New Roman" w:hAnsi="Times New Roman" w:cs="Times New Roman"/>
                <w:sz w:val="24"/>
                <w:szCs w:val="24"/>
              </w:rPr>
              <w:t>Purchase orders</w:t>
            </w:r>
          </w:p>
        </w:tc>
        <w:tc>
          <w:tcPr>
            <w:tcW w:w="3490" w:type="dxa"/>
          </w:tcPr>
          <w:p w14:paraId="464985F4" w14:textId="17A60D5B" w:rsidR="00BE7BC7" w:rsidRPr="00B27EE1" w:rsidRDefault="00BE7BC7">
            <w:pPr>
              <w:pStyle w:val="TableParagraph"/>
              <w:ind w:left="0" w:right="1321"/>
              <w:jc w:val="right"/>
              <w:rPr>
                <w:rFonts w:ascii="Times New Roman" w:hAnsi="Times New Roman" w:cs="Times New Roman"/>
                <w:b/>
                <w:color w:val="0066FF"/>
                <w:sz w:val="24"/>
                <w:szCs w:val="24"/>
              </w:rPr>
            </w:pPr>
            <w:r w:rsidRPr="00B27EE1">
              <w:rPr>
                <w:rFonts w:ascii="Times New Roman" w:hAnsi="Times New Roman" w:cs="Times New Roman"/>
                <w:b/>
                <w:color w:val="0066FF"/>
                <w:sz w:val="24"/>
                <w:szCs w:val="24"/>
              </w:rPr>
              <w:t>3 years</w:t>
            </w:r>
          </w:p>
        </w:tc>
      </w:tr>
      <w:tr w:rsidR="001A3EE3" w:rsidRPr="00B27EE1" w14:paraId="5D7FEB79" w14:textId="77777777" w:rsidTr="00B27EE1">
        <w:trPr>
          <w:trHeight w:val="230"/>
        </w:trPr>
        <w:tc>
          <w:tcPr>
            <w:tcW w:w="5368" w:type="dxa"/>
          </w:tcPr>
          <w:p w14:paraId="6720A77E" w14:textId="77777777" w:rsidR="001A3EE3" w:rsidRPr="00B27EE1" w:rsidRDefault="001C7394">
            <w:pPr>
              <w:pStyle w:val="TableParagraph"/>
              <w:rPr>
                <w:rFonts w:ascii="Times New Roman" w:hAnsi="Times New Roman" w:cs="Times New Roman"/>
                <w:sz w:val="24"/>
                <w:szCs w:val="24"/>
              </w:rPr>
            </w:pPr>
            <w:r w:rsidRPr="00B27EE1">
              <w:rPr>
                <w:rFonts w:ascii="Times New Roman" w:hAnsi="Times New Roman" w:cs="Times New Roman"/>
                <w:sz w:val="24"/>
                <w:szCs w:val="24"/>
              </w:rPr>
              <w:t>Sales records</w:t>
            </w:r>
          </w:p>
        </w:tc>
        <w:tc>
          <w:tcPr>
            <w:tcW w:w="3490" w:type="dxa"/>
          </w:tcPr>
          <w:p w14:paraId="6AC688ED" w14:textId="77777777" w:rsidR="001A3EE3" w:rsidRPr="00B27EE1" w:rsidRDefault="001C7394">
            <w:pPr>
              <w:pStyle w:val="TableParagraph"/>
              <w:ind w:left="0" w:right="1266"/>
              <w:jc w:val="right"/>
              <w:rPr>
                <w:rFonts w:ascii="Times New Roman" w:hAnsi="Times New Roman" w:cs="Times New Roman"/>
                <w:b/>
                <w:sz w:val="24"/>
                <w:szCs w:val="24"/>
              </w:rPr>
            </w:pPr>
            <w:r w:rsidRPr="00B27EE1">
              <w:rPr>
                <w:rFonts w:ascii="Times New Roman" w:hAnsi="Times New Roman" w:cs="Times New Roman"/>
                <w:b/>
                <w:color w:val="0066FF"/>
                <w:sz w:val="24"/>
                <w:szCs w:val="24"/>
              </w:rPr>
              <w:t>10 years</w:t>
            </w:r>
          </w:p>
        </w:tc>
      </w:tr>
      <w:tr w:rsidR="001A3EE3" w:rsidRPr="00B27EE1" w14:paraId="55788EDF" w14:textId="77777777" w:rsidTr="00B27EE1">
        <w:trPr>
          <w:trHeight w:val="230"/>
        </w:trPr>
        <w:tc>
          <w:tcPr>
            <w:tcW w:w="5368" w:type="dxa"/>
          </w:tcPr>
          <w:p w14:paraId="0F797912" w14:textId="77777777" w:rsidR="001A3EE3" w:rsidRPr="00B27EE1" w:rsidRDefault="001C7394">
            <w:pPr>
              <w:pStyle w:val="TableParagraph"/>
              <w:rPr>
                <w:rFonts w:ascii="Times New Roman" w:hAnsi="Times New Roman" w:cs="Times New Roman"/>
                <w:sz w:val="24"/>
                <w:szCs w:val="24"/>
              </w:rPr>
            </w:pPr>
            <w:r w:rsidRPr="00B27EE1">
              <w:rPr>
                <w:rFonts w:ascii="Times New Roman" w:hAnsi="Times New Roman" w:cs="Times New Roman"/>
                <w:sz w:val="24"/>
                <w:szCs w:val="24"/>
              </w:rPr>
              <w:t>Duplicate deposit slips</w:t>
            </w:r>
          </w:p>
        </w:tc>
        <w:tc>
          <w:tcPr>
            <w:tcW w:w="3490" w:type="dxa"/>
          </w:tcPr>
          <w:p w14:paraId="42266189" w14:textId="77777777" w:rsidR="001A3EE3" w:rsidRPr="00B27EE1" w:rsidRDefault="001C7394">
            <w:pPr>
              <w:pStyle w:val="TableParagraph"/>
              <w:ind w:left="0" w:right="1266"/>
              <w:jc w:val="right"/>
              <w:rPr>
                <w:rFonts w:ascii="Times New Roman" w:hAnsi="Times New Roman" w:cs="Times New Roman"/>
                <w:b/>
                <w:sz w:val="24"/>
                <w:szCs w:val="24"/>
              </w:rPr>
            </w:pPr>
            <w:r w:rsidRPr="00B27EE1">
              <w:rPr>
                <w:rFonts w:ascii="Times New Roman" w:hAnsi="Times New Roman" w:cs="Times New Roman"/>
                <w:b/>
                <w:color w:val="0066FF"/>
                <w:sz w:val="24"/>
                <w:szCs w:val="24"/>
              </w:rPr>
              <w:t>10 years</w:t>
            </w:r>
          </w:p>
        </w:tc>
      </w:tr>
      <w:tr w:rsidR="001A3EE3" w:rsidRPr="00B27EE1" w14:paraId="136C6A12" w14:textId="77777777" w:rsidTr="00B27EE1">
        <w:trPr>
          <w:trHeight w:val="230"/>
        </w:trPr>
        <w:tc>
          <w:tcPr>
            <w:tcW w:w="5368" w:type="dxa"/>
          </w:tcPr>
          <w:p w14:paraId="0D0DF381" w14:textId="77777777" w:rsidR="001A3EE3" w:rsidRPr="00B27EE1" w:rsidRDefault="001C7394">
            <w:pPr>
              <w:pStyle w:val="TableParagraph"/>
              <w:rPr>
                <w:rFonts w:ascii="Times New Roman" w:hAnsi="Times New Roman" w:cs="Times New Roman"/>
                <w:sz w:val="24"/>
                <w:szCs w:val="24"/>
              </w:rPr>
            </w:pPr>
            <w:r w:rsidRPr="00B27EE1">
              <w:rPr>
                <w:rFonts w:ascii="Times New Roman" w:hAnsi="Times New Roman" w:cs="Times New Roman"/>
                <w:sz w:val="24"/>
                <w:szCs w:val="24"/>
              </w:rPr>
              <w:t>Bank statements</w:t>
            </w:r>
          </w:p>
        </w:tc>
        <w:tc>
          <w:tcPr>
            <w:tcW w:w="3490" w:type="dxa"/>
          </w:tcPr>
          <w:p w14:paraId="6B436451" w14:textId="77777777" w:rsidR="001A3EE3" w:rsidRPr="00B27EE1" w:rsidRDefault="001C7394">
            <w:pPr>
              <w:pStyle w:val="TableParagraph"/>
              <w:ind w:left="0" w:right="1266"/>
              <w:jc w:val="right"/>
              <w:rPr>
                <w:rFonts w:ascii="Times New Roman" w:hAnsi="Times New Roman" w:cs="Times New Roman"/>
                <w:b/>
                <w:sz w:val="24"/>
                <w:szCs w:val="24"/>
              </w:rPr>
            </w:pPr>
            <w:r w:rsidRPr="00B27EE1">
              <w:rPr>
                <w:rFonts w:ascii="Times New Roman" w:hAnsi="Times New Roman" w:cs="Times New Roman"/>
                <w:b/>
                <w:color w:val="0066FF"/>
                <w:sz w:val="24"/>
                <w:szCs w:val="24"/>
              </w:rPr>
              <w:t>10 years</w:t>
            </w:r>
          </w:p>
        </w:tc>
      </w:tr>
      <w:tr w:rsidR="001A3EE3" w:rsidRPr="00B27EE1" w14:paraId="220C78D4" w14:textId="77777777" w:rsidTr="00B27EE1">
        <w:trPr>
          <w:trHeight w:val="230"/>
        </w:trPr>
        <w:tc>
          <w:tcPr>
            <w:tcW w:w="5368" w:type="dxa"/>
          </w:tcPr>
          <w:p w14:paraId="412DE4B8" w14:textId="77777777" w:rsidR="001A3EE3" w:rsidRPr="00B27EE1" w:rsidRDefault="001C7394">
            <w:pPr>
              <w:pStyle w:val="TableParagraph"/>
              <w:rPr>
                <w:rFonts w:ascii="Times New Roman" w:hAnsi="Times New Roman" w:cs="Times New Roman"/>
                <w:sz w:val="24"/>
                <w:szCs w:val="24"/>
              </w:rPr>
            </w:pPr>
            <w:r w:rsidRPr="00B27EE1">
              <w:rPr>
                <w:rFonts w:ascii="Times New Roman" w:hAnsi="Times New Roman" w:cs="Times New Roman"/>
                <w:sz w:val="24"/>
                <w:szCs w:val="24"/>
              </w:rPr>
              <w:t>Scrap and salvage records</w:t>
            </w:r>
          </w:p>
        </w:tc>
        <w:tc>
          <w:tcPr>
            <w:tcW w:w="3490" w:type="dxa"/>
          </w:tcPr>
          <w:p w14:paraId="18AC38D1" w14:textId="77777777" w:rsidR="001A3EE3" w:rsidRPr="00B27EE1" w:rsidRDefault="001C7394">
            <w:pPr>
              <w:pStyle w:val="TableParagraph"/>
              <w:ind w:left="0" w:right="1266"/>
              <w:jc w:val="right"/>
              <w:rPr>
                <w:rFonts w:ascii="Times New Roman" w:hAnsi="Times New Roman" w:cs="Times New Roman"/>
                <w:b/>
                <w:sz w:val="24"/>
                <w:szCs w:val="24"/>
              </w:rPr>
            </w:pPr>
            <w:r w:rsidRPr="00B27EE1">
              <w:rPr>
                <w:rFonts w:ascii="Times New Roman" w:hAnsi="Times New Roman" w:cs="Times New Roman"/>
                <w:b/>
                <w:color w:val="0066FF"/>
                <w:sz w:val="24"/>
                <w:szCs w:val="24"/>
              </w:rPr>
              <w:t>10 years</w:t>
            </w:r>
          </w:p>
        </w:tc>
      </w:tr>
    </w:tbl>
    <w:p w14:paraId="25756D9E" w14:textId="77777777" w:rsidR="00BE7BC7" w:rsidRPr="00B27EE1" w:rsidRDefault="00BE7BC7" w:rsidP="00BE7BC7">
      <w:pPr>
        <w:spacing w:before="93"/>
        <w:rPr>
          <w:rFonts w:ascii="Times New Roman" w:hAnsi="Times New Roman" w:cs="Times New Roman"/>
          <w:b/>
          <w:sz w:val="24"/>
          <w:szCs w:val="24"/>
        </w:rPr>
      </w:pPr>
    </w:p>
    <w:p w14:paraId="0E0351BB" w14:textId="28B79254" w:rsidR="001A3EE3" w:rsidRPr="00B27EE1" w:rsidRDefault="001C7394" w:rsidP="00BE7BC7">
      <w:pPr>
        <w:spacing w:before="93"/>
        <w:rPr>
          <w:rFonts w:ascii="Times New Roman" w:hAnsi="Times New Roman" w:cs="Times New Roman"/>
          <w:b/>
          <w:sz w:val="24"/>
          <w:szCs w:val="24"/>
        </w:rPr>
      </w:pPr>
      <w:r w:rsidRPr="00B27EE1">
        <w:rPr>
          <w:rFonts w:ascii="Times New Roman" w:hAnsi="Times New Roman" w:cs="Times New Roman"/>
          <w:b/>
          <w:sz w:val="24"/>
          <w:szCs w:val="24"/>
        </w:rPr>
        <w:t>Tax Records</w:t>
      </w:r>
    </w:p>
    <w:p w14:paraId="306330D3" w14:textId="77777777" w:rsidR="001A3EE3" w:rsidRPr="00B27EE1" w:rsidRDefault="001A3EE3" w:rsidP="00BE7BC7">
      <w:pPr>
        <w:pStyle w:val="BodyText"/>
        <w:spacing w:before="5" w:after="1"/>
        <w:rPr>
          <w:rFonts w:ascii="Times New Roman" w:hAnsi="Times New Roman" w:cs="Times New Roman"/>
          <w:b/>
          <w:sz w:val="24"/>
          <w:szCs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8"/>
        <w:gridCol w:w="3490"/>
      </w:tblGrid>
      <w:tr w:rsidR="001A3EE3" w:rsidRPr="00B27EE1" w14:paraId="1D198FD7" w14:textId="77777777" w:rsidTr="00B27EE1">
        <w:trPr>
          <w:trHeight w:val="230"/>
        </w:trPr>
        <w:tc>
          <w:tcPr>
            <w:tcW w:w="5368" w:type="dxa"/>
          </w:tcPr>
          <w:p w14:paraId="6854E9D7" w14:textId="77777777" w:rsidR="001A3EE3" w:rsidRPr="00B27EE1" w:rsidRDefault="001C7394">
            <w:pPr>
              <w:pStyle w:val="TableParagraph"/>
              <w:rPr>
                <w:rFonts w:ascii="Times New Roman" w:hAnsi="Times New Roman" w:cs="Times New Roman"/>
                <w:sz w:val="24"/>
                <w:szCs w:val="24"/>
              </w:rPr>
            </w:pPr>
            <w:r w:rsidRPr="00B27EE1">
              <w:rPr>
                <w:rFonts w:ascii="Times New Roman" w:hAnsi="Times New Roman" w:cs="Times New Roman"/>
                <w:sz w:val="24"/>
                <w:szCs w:val="24"/>
              </w:rPr>
              <w:t>Federal tax returns (excluding payroll)</w:t>
            </w:r>
          </w:p>
        </w:tc>
        <w:tc>
          <w:tcPr>
            <w:tcW w:w="3490" w:type="dxa"/>
          </w:tcPr>
          <w:p w14:paraId="1C9BB91F" w14:textId="77777777" w:rsidR="001A3EE3" w:rsidRPr="00B27EE1" w:rsidRDefault="001C7394">
            <w:pPr>
              <w:pStyle w:val="TableParagraph"/>
              <w:ind w:left="1156"/>
              <w:rPr>
                <w:rFonts w:ascii="Times New Roman" w:hAnsi="Times New Roman" w:cs="Times New Roman"/>
                <w:b/>
                <w:sz w:val="24"/>
                <w:szCs w:val="24"/>
              </w:rPr>
            </w:pPr>
            <w:r w:rsidRPr="00B27EE1">
              <w:rPr>
                <w:rFonts w:ascii="Times New Roman" w:hAnsi="Times New Roman" w:cs="Times New Roman"/>
                <w:b/>
                <w:color w:val="0066FF"/>
                <w:sz w:val="24"/>
                <w:szCs w:val="24"/>
              </w:rPr>
              <w:t>Permanent</w:t>
            </w:r>
          </w:p>
        </w:tc>
      </w:tr>
      <w:tr w:rsidR="001A3EE3" w:rsidRPr="00B27EE1" w14:paraId="69886E0B" w14:textId="77777777" w:rsidTr="00B27EE1">
        <w:trPr>
          <w:trHeight w:val="230"/>
        </w:trPr>
        <w:tc>
          <w:tcPr>
            <w:tcW w:w="5368" w:type="dxa"/>
          </w:tcPr>
          <w:p w14:paraId="78AFD9B5" w14:textId="77777777" w:rsidR="001A3EE3" w:rsidRPr="00B27EE1" w:rsidRDefault="001C7394">
            <w:pPr>
              <w:pStyle w:val="TableParagraph"/>
              <w:rPr>
                <w:rFonts w:ascii="Times New Roman" w:hAnsi="Times New Roman" w:cs="Times New Roman"/>
                <w:sz w:val="24"/>
                <w:szCs w:val="24"/>
              </w:rPr>
            </w:pPr>
            <w:r w:rsidRPr="00B27EE1">
              <w:rPr>
                <w:rFonts w:ascii="Times New Roman" w:hAnsi="Times New Roman" w:cs="Times New Roman"/>
                <w:sz w:val="24"/>
                <w:szCs w:val="24"/>
              </w:rPr>
              <w:t>State &amp; local tax returns</w:t>
            </w:r>
          </w:p>
        </w:tc>
        <w:tc>
          <w:tcPr>
            <w:tcW w:w="3490" w:type="dxa"/>
          </w:tcPr>
          <w:p w14:paraId="0D3FF436" w14:textId="77777777" w:rsidR="001A3EE3" w:rsidRPr="00B27EE1" w:rsidRDefault="001C7394">
            <w:pPr>
              <w:pStyle w:val="TableParagraph"/>
              <w:ind w:left="1156"/>
              <w:rPr>
                <w:rFonts w:ascii="Times New Roman" w:hAnsi="Times New Roman" w:cs="Times New Roman"/>
                <w:b/>
                <w:sz w:val="24"/>
                <w:szCs w:val="24"/>
              </w:rPr>
            </w:pPr>
            <w:r w:rsidRPr="00B27EE1">
              <w:rPr>
                <w:rFonts w:ascii="Times New Roman" w:hAnsi="Times New Roman" w:cs="Times New Roman"/>
                <w:b/>
                <w:color w:val="0066FF"/>
                <w:sz w:val="24"/>
                <w:szCs w:val="24"/>
              </w:rPr>
              <w:t>Permanent</w:t>
            </w:r>
          </w:p>
        </w:tc>
      </w:tr>
      <w:tr w:rsidR="001A3EE3" w:rsidRPr="00B27EE1" w14:paraId="7F3DC43A" w14:textId="77777777" w:rsidTr="00B27EE1">
        <w:trPr>
          <w:trHeight w:val="230"/>
        </w:trPr>
        <w:tc>
          <w:tcPr>
            <w:tcW w:w="5368" w:type="dxa"/>
          </w:tcPr>
          <w:p w14:paraId="31F27F34" w14:textId="77777777" w:rsidR="001A3EE3" w:rsidRPr="00B27EE1" w:rsidRDefault="001C7394">
            <w:pPr>
              <w:pStyle w:val="TableParagraph"/>
              <w:rPr>
                <w:rFonts w:ascii="Times New Roman" w:hAnsi="Times New Roman" w:cs="Times New Roman"/>
                <w:sz w:val="24"/>
                <w:szCs w:val="24"/>
              </w:rPr>
            </w:pPr>
            <w:r w:rsidRPr="00B27EE1">
              <w:rPr>
                <w:rFonts w:ascii="Times New Roman" w:hAnsi="Times New Roman" w:cs="Times New Roman"/>
                <w:sz w:val="24"/>
                <w:szCs w:val="24"/>
              </w:rPr>
              <w:t>Form 990 &amp; supporting documentation</w:t>
            </w:r>
          </w:p>
        </w:tc>
        <w:tc>
          <w:tcPr>
            <w:tcW w:w="3490" w:type="dxa"/>
          </w:tcPr>
          <w:p w14:paraId="3F06B440" w14:textId="77777777" w:rsidR="001A3EE3" w:rsidRPr="00B27EE1" w:rsidRDefault="001C7394">
            <w:pPr>
              <w:pStyle w:val="TableParagraph"/>
              <w:ind w:left="1156"/>
              <w:rPr>
                <w:rFonts w:ascii="Times New Roman" w:hAnsi="Times New Roman" w:cs="Times New Roman"/>
                <w:b/>
                <w:sz w:val="24"/>
                <w:szCs w:val="24"/>
              </w:rPr>
            </w:pPr>
            <w:r w:rsidRPr="00B27EE1">
              <w:rPr>
                <w:rFonts w:ascii="Times New Roman" w:hAnsi="Times New Roman" w:cs="Times New Roman"/>
                <w:b/>
                <w:color w:val="0066FF"/>
                <w:sz w:val="24"/>
                <w:szCs w:val="24"/>
              </w:rPr>
              <w:t>Permanent</w:t>
            </w:r>
          </w:p>
        </w:tc>
      </w:tr>
      <w:tr w:rsidR="001A3EE3" w:rsidRPr="00B27EE1" w14:paraId="70C1BF5F" w14:textId="77777777" w:rsidTr="00B27EE1">
        <w:trPr>
          <w:trHeight w:val="230"/>
        </w:trPr>
        <w:tc>
          <w:tcPr>
            <w:tcW w:w="5368" w:type="dxa"/>
          </w:tcPr>
          <w:p w14:paraId="7F9DE21F" w14:textId="77777777" w:rsidR="001A3EE3" w:rsidRPr="00B27EE1" w:rsidRDefault="001C7394">
            <w:pPr>
              <w:pStyle w:val="TableParagraph"/>
              <w:spacing w:line="211" w:lineRule="exact"/>
              <w:rPr>
                <w:rFonts w:ascii="Times New Roman" w:hAnsi="Times New Roman" w:cs="Times New Roman"/>
                <w:sz w:val="24"/>
                <w:szCs w:val="24"/>
              </w:rPr>
            </w:pPr>
            <w:r w:rsidRPr="00B27EE1">
              <w:rPr>
                <w:rFonts w:ascii="Times New Roman" w:hAnsi="Times New Roman" w:cs="Times New Roman"/>
                <w:sz w:val="24"/>
                <w:szCs w:val="24"/>
              </w:rPr>
              <w:t>1099 forms</w:t>
            </w:r>
          </w:p>
        </w:tc>
        <w:tc>
          <w:tcPr>
            <w:tcW w:w="3490" w:type="dxa"/>
          </w:tcPr>
          <w:p w14:paraId="66F8C59B" w14:textId="77777777" w:rsidR="001A3EE3" w:rsidRPr="00B27EE1" w:rsidRDefault="001C7394">
            <w:pPr>
              <w:pStyle w:val="TableParagraph"/>
              <w:spacing w:line="211" w:lineRule="exact"/>
              <w:ind w:left="1156"/>
              <w:rPr>
                <w:rFonts w:ascii="Times New Roman" w:hAnsi="Times New Roman" w:cs="Times New Roman"/>
                <w:b/>
                <w:sz w:val="24"/>
                <w:szCs w:val="24"/>
              </w:rPr>
            </w:pPr>
            <w:r w:rsidRPr="00B27EE1">
              <w:rPr>
                <w:rFonts w:ascii="Times New Roman" w:hAnsi="Times New Roman" w:cs="Times New Roman"/>
                <w:b/>
                <w:color w:val="0066FF"/>
                <w:sz w:val="24"/>
                <w:szCs w:val="24"/>
              </w:rPr>
              <w:t>Permanent</w:t>
            </w:r>
          </w:p>
        </w:tc>
      </w:tr>
      <w:tr w:rsidR="001A3EE3" w:rsidRPr="00B27EE1" w14:paraId="3BA2CC50" w14:textId="77777777" w:rsidTr="00B27EE1">
        <w:trPr>
          <w:trHeight w:val="230"/>
        </w:trPr>
        <w:tc>
          <w:tcPr>
            <w:tcW w:w="5368" w:type="dxa"/>
          </w:tcPr>
          <w:p w14:paraId="53D78736" w14:textId="77777777" w:rsidR="001A3EE3" w:rsidRPr="00B27EE1" w:rsidRDefault="001C7394">
            <w:pPr>
              <w:pStyle w:val="TableParagraph"/>
              <w:rPr>
                <w:rFonts w:ascii="Times New Roman" w:hAnsi="Times New Roman" w:cs="Times New Roman"/>
                <w:sz w:val="24"/>
                <w:szCs w:val="24"/>
              </w:rPr>
            </w:pPr>
            <w:r w:rsidRPr="00B27EE1">
              <w:rPr>
                <w:rFonts w:ascii="Times New Roman" w:hAnsi="Times New Roman" w:cs="Times New Roman"/>
                <w:sz w:val="24"/>
                <w:szCs w:val="24"/>
              </w:rPr>
              <w:t>Magnetic tape &amp; similar records</w:t>
            </w:r>
          </w:p>
        </w:tc>
        <w:tc>
          <w:tcPr>
            <w:tcW w:w="3490" w:type="dxa"/>
          </w:tcPr>
          <w:p w14:paraId="0E6B0B72" w14:textId="77777777" w:rsidR="001A3EE3" w:rsidRPr="00B27EE1" w:rsidRDefault="001C7394">
            <w:pPr>
              <w:pStyle w:val="TableParagraph"/>
              <w:ind w:left="1156"/>
              <w:rPr>
                <w:rFonts w:ascii="Times New Roman" w:hAnsi="Times New Roman" w:cs="Times New Roman"/>
                <w:b/>
                <w:sz w:val="24"/>
                <w:szCs w:val="24"/>
              </w:rPr>
            </w:pPr>
            <w:r w:rsidRPr="00B27EE1">
              <w:rPr>
                <w:rFonts w:ascii="Times New Roman" w:hAnsi="Times New Roman" w:cs="Times New Roman"/>
                <w:b/>
                <w:color w:val="0066FF"/>
                <w:sz w:val="24"/>
                <w:szCs w:val="24"/>
              </w:rPr>
              <w:t>Permanent</w:t>
            </w:r>
          </w:p>
        </w:tc>
      </w:tr>
      <w:tr w:rsidR="001A3EE3" w:rsidRPr="00B27EE1" w14:paraId="6007BF04" w14:textId="77777777" w:rsidTr="00B27EE1">
        <w:trPr>
          <w:trHeight w:val="230"/>
        </w:trPr>
        <w:tc>
          <w:tcPr>
            <w:tcW w:w="5368" w:type="dxa"/>
          </w:tcPr>
          <w:p w14:paraId="6F84DFDE" w14:textId="77777777" w:rsidR="001A3EE3" w:rsidRPr="00B27EE1" w:rsidRDefault="001C7394">
            <w:pPr>
              <w:pStyle w:val="TableParagraph"/>
              <w:rPr>
                <w:rFonts w:ascii="Times New Roman" w:hAnsi="Times New Roman" w:cs="Times New Roman"/>
                <w:sz w:val="24"/>
                <w:szCs w:val="24"/>
              </w:rPr>
            </w:pPr>
            <w:r w:rsidRPr="00B27EE1">
              <w:rPr>
                <w:rFonts w:ascii="Times New Roman" w:hAnsi="Times New Roman" w:cs="Times New Roman"/>
                <w:sz w:val="24"/>
                <w:szCs w:val="24"/>
              </w:rPr>
              <w:t>Payroll taxes (W2, W3)</w:t>
            </w:r>
          </w:p>
        </w:tc>
        <w:tc>
          <w:tcPr>
            <w:tcW w:w="3490" w:type="dxa"/>
          </w:tcPr>
          <w:p w14:paraId="578D3A70" w14:textId="77777777" w:rsidR="001A3EE3" w:rsidRPr="00B27EE1" w:rsidRDefault="001C7394">
            <w:pPr>
              <w:pStyle w:val="TableParagraph"/>
              <w:ind w:left="1156"/>
              <w:rPr>
                <w:rFonts w:ascii="Times New Roman" w:hAnsi="Times New Roman" w:cs="Times New Roman"/>
                <w:b/>
                <w:sz w:val="24"/>
                <w:szCs w:val="24"/>
              </w:rPr>
            </w:pPr>
            <w:r w:rsidRPr="00B27EE1">
              <w:rPr>
                <w:rFonts w:ascii="Times New Roman" w:hAnsi="Times New Roman" w:cs="Times New Roman"/>
                <w:b/>
                <w:color w:val="0066FF"/>
                <w:sz w:val="24"/>
                <w:szCs w:val="24"/>
              </w:rPr>
              <w:t>Permanent</w:t>
            </w:r>
          </w:p>
        </w:tc>
      </w:tr>
      <w:tr w:rsidR="001A3EE3" w:rsidRPr="00B27EE1" w14:paraId="285E16A0" w14:textId="77777777" w:rsidTr="00B27EE1">
        <w:trPr>
          <w:trHeight w:val="230"/>
        </w:trPr>
        <w:tc>
          <w:tcPr>
            <w:tcW w:w="5368" w:type="dxa"/>
          </w:tcPr>
          <w:p w14:paraId="2437DE9C" w14:textId="77777777" w:rsidR="001A3EE3" w:rsidRPr="00B27EE1" w:rsidRDefault="001C7394">
            <w:pPr>
              <w:pStyle w:val="TableParagraph"/>
              <w:rPr>
                <w:rFonts w:ascii="Times New Roman" w:hAnsi="Times New Roman" w:cs="Times New Roman"/>
                <w:sz w:val="24"/>
                <w:szCs w:val="24"/>
              </w:rPr>
            </w:pPr>
            <w:r w:rsidRPr="00B27EE1">
              <w:rPr>
                <w:rFonts w:ascii="Times New Roman" w:hAnsi="Times New Roman" w:cs="Times New Roman"/>
                <w:sz w:val="24"/>
                <w:szCs w:val="24"/>
              </w:rPr>
              <w:t>Payroll taxes (Form 941, state withholding, unemployment)</w:t>
            </w:r>
          </w:p>
        </w:tc>
        <w:tc>
          <w:tcPr>
            <w:tcW w:w="3490" w:type="dxa"/>
          </w:tcPr>
          <w:p w14:paraId="0E63DE91" w14:textId="77777777" w:rsidR="001A3EE3" w:rsidRPr="00B27EE1" w:rsidRDefault="001C7394">
            <w:pPr>
              <w:pStyle w:val="TableParagraph"/>
              <w:ind w:left="1156"/>
              <w:rPr>
                <w:rFonts w:ascii="Times New Roman" w:hAnsi="Times New Roman" w:cs="Times New Roman"/>
                <w:b/>
                <w:sz w:val="24"/>
                <w:szCs w:val="24"/>
              </w:rPr>
            </w:pPr>
            <w:r w:rsidRPr="00B27EE1">
              <w:rPr>
                <w:rFonts w:ascii="Times New Roman" w:hAnsi="Times New Roman" w:cs="Times New Roman"/>
                <w:b/>
                <w:color w:val="0066FF"/>
                <w:sz w:val="24"/>
                <w:szCs w:val="24"/>
              </w:rPr>
              <w:t>Permanent</w:t>
            </w:r>
          </w:p>
        </w:tc>
      </w:tr>
      <w:tr w:rsidR="001A3EE3" w:rsidRPr="00B27EE1" w14:paraId="7CBD6F0D" w14:textId="77777777" w:rsidTr="00B27EE1">
        <w:trPr>
          <w:trHeight w:val="230"/>
        </w:trPr>
        <w:tc>
          <w:tcPr>
            <w:tcW w:w="5368" w:type="dxa"/>
          </w:tcPr>
          <w:p w14:paraId="3C96C993" w14:textId="77777777" w:rsidR="001A3EE3" w:rsidRPr="00B27EE1" w:rsidRDefault="001C7394">
            <w:pPr>
              <w:pStyle w:val="TableParagraph"/>
              <w:rPr>
                <w:rFonts w:ascii="Times New Roman" w:hAnsi="Times New Roman" w:cs="Times New Roman"/>
                <w:sz w:val="24"/>
                <w:szCs w:val="24"/>
              </w:rPr>
            </w:pPr>
            <w:r w:rsidRPr="00B27EE1">
              <w:rPr>
                <w:rFonts w:ascii="Times New Roman" w:hAnsi="Times New Roman" w:cs="Times New Roman"/>
                <w:sz w:val="24"/>
                <w:szCs w:val="24"/>
              </w:rPr>
              <w:t>Capital stock and bond records</w:t>
            </w:r>
          </w:p>
        </w:tc>
        <w:tc>
          <w:tcPr>
            <w:tcW w:w="3490" w:type="dxa"/>
          </w:tcPr>
          <w:p w14:paraId="7FBFD0E2" w14:textId="77777777" w:rsidR="001A3EE3" w:rsidRPr="00B27EE1" w:rsidRDefault="001C7394">
            <w:pPr>
              <w:pStyle w:val="TableParagraph"/>
              <w:ind w:left="1156"/>
              <w:rPr>
                <w:rFonts w:ascii="Times New Roman" w:hAnsi="Times New Roman" w:cs="Times New Roman"/>
                <w:b/>
                <w:sz w:val="24"/>
                <w:szCs w:val="24"/>
              </w:rPr>
            </w:pPr>
            <w:r w:rsidRPr="00B27EE1">
              <w:rPr>
                <w:rFonts w:ascii="Times New Roman" w:hAnsi="Times New Roman" w:cs="Times New Roman"/>
                <w:b/>
                <w:color w:val="0066FF"/>
                <w:sz w:val="24"/>
                <w:szCs w:val="24"/>
              </w:rPr>
              <w:t>Permanent</w:t>
            </w:r>
          </w:p>
        </w:tc>
      </w:tr>
    </w:tbl>
    <w:p w14:paraId="50897BE9" w14:textId="77777777" w:rsidR="00BE7BC7" w:rsidRPr="00B27EE1" w:rsidRDefault="00BE7BC7" w:rsidP="00BE7BC7">
      <w:pPr>
        <w:rPr>
          <w:rFonts w:ascii="Times New Roman" w:hAnsi="Times New Roman" w:cs="Times New Roman"/>
          <w:b/>
          <w:sz w:val="24"/>
          <w:szCs w:val="24"/>
        </w:rPr>
      </w:pPr>
    </w:p>
    <w:p w14:paraId="41F4C0F8" w14:textId="24FB1CB8" w:rsidR="001A3EE3" w:rsidRPr="00B27EE1" w:rsidRDefault="001C7394" w:rsidP="00BE7BC7">
      <w:pPr>
        <w:rPr>
          <w:rFonts w:ascii="Times New Roman" w:hAnsi="Times New Roman" w:cs="Times New Roman"/>
          <w:b/>
          <w:sz w:val="24"/>
          <w:szCs w:val="24"/>
        </w:rPr>
      </w:pPr>
      <w:r w:rsidRPr="00B27EE1">
        <w:rPr>
          <w:rFonts w:ascii="Times New Roman" w:hAnsi="Times New Roman" w:cs="Times New Roman"/>
          <w:b/>
          <w:sz w:val="24"/>
          <w:szCs w:val="24"/>
        </w:rPr>
        <w:t>Payroll Records</w:t>
      </w:r>
    </w:p>
    <w:p w14:paraId="659BBEE9" w14:textId="77777777" w:rsidR="001A3EE3" w:rsidRPr="00B27EE1" w:rsidRDefault="001A3EE3" w:rsidP="00BE7BC7">
      <w:pPr>
        <w:pStyle w:val="BodyText"/>
        <w:spacing w:before="5"/>
        <w:rPr>
          <w:rFonts w:ascii="Times New Roman" w:hAnsi="Times New Roman" w:cs="Times New Roman"/>
          <w:b/>
          <w:sz w:val="24"/>
          <w:szCs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8"/>
        <w:gridCol w:w="3490"/>
      </w:tblGrid>
      <w:tr w:rsidR="001A3EE3" w:rsidRPr="00B27EE1" w14:paraId="584EC9AE" w14:textId="77777777" w:rsidTr="00B27EE1">
        <w:trPr>
          <w:trHeight w:val="230"/>
        </w:trPr>
        <w:tc>
          <w:tcPr>
            <w:tcW w:w="5368" w:type="dxa"/>
          </w:tcPr>
          <w:p w14:paraId="22F7E22A" w14:textId="77777777" w:rsidR="001A3EE3" w:rsidRPr="00B27EE1" w:rsidRDefault="001C7394">
            <w:pPr>
              <w:pStyle w:val="TableParagraph"/>
              <w:rPr>
                <w:rFonts w:ascii="Times New Roman" w:hAnsi="Times New Roman" w:cs="Times New Roman"/>
                <w:sz w:val="24"/>
                <w:szCs w:val="24"/>
              </w:rPr>
            </w:pPr>
            <w:r w:rsidRPr="00B27EE1">
              <w:rPr>
                <w:rFonts w:ascii="Times New Roman" w:hAnsi="Times New Roman" w:cs="Times New Roman"/>
                <w:sz w:val="24"/>
                <w:szCs w:val="24"/>
              </w:rPr>
              <w:t>Payroll deductions</w:t>
            </w:r>
          </w:p>
        </w:tc>
        <w:tc>
          <w:tcPr>
            <w:tcW w:w="3490" w:type="dxa"/>
          </w:tcPr>
          <w:p w14:paraId="1AAC1FDB" w14:textId="77777777" w:rsidR="001A3EE3" w:rsidRPr="00B27EE1" w:rsidRDefault="001C7394">
            <w:pPr>
              <w:pStyle w:val="TableParagraph"/>
              <w:ind w:left="527" w:right="524"/>
              <w:jc w:val="center"/>
              <w:rPr>
                <w:rFonts w:ascii="Times New Roman" w:hAnsi="Times New Roman" w:cs="Times New Roman"/>
                <w:b/>
                <w:sz w:val="24"/>
                <w:szCs w:val="24"/>
              </w:rPr>
            </w:pPr>
            <w:r w:rsidRPr="00B27EE1">
              <w:rPr>
                <w:rFonts w:ascii="Times New Roman" w:hAnsi="Times New Roman" w:cs="Times New Roman"/>
                <w:b/>
                <w:color w:val="0066FF"/>
                <w:sz w:val="24"/>
                <w:szCs w:val="24"/>
              </w:rPr>
              <w:t>10 years</w:t>
            </w:r>
          </w:p>
        </w:tc>
      </w:tr>
      <w:tr w:rsidR="001A3EE3" w:rsidRPr="00B27EE1" w14:paraId="2FF8103D" w14:textId="77777777" w:rsidTr="00B27EE1">
        <w:trPr>
          <w:trHeight w:val="230"/>
        </w:trPr>
        <w:tc>
          <w:tcPr>
            <w:tcW w:w="5368" w:type="dxa"/>
          </w:tcPr>
          <w:p w14:paraId="619C1018" w14:textId="77777777" w:rsidR="001A3EE3" w:rsidRPr="00B27EE1" w:rsidRDefault="001C7394">
            <w:pPr>
              <w:pStyle w:val="TableParagraph"/>
              <w:rPr>
                <w:rFonts w:ascii="Times New Roman" w:hAnsi="Times New Roman" w:cs="Times New Roman"/>
                <w:sz w:val="24"/>
                <w:szCs w:val="24"/>
              </w:rPr>
            </w:pPr>
            <w:r w:rsidRPr="00B27EE1">
              <w:rPr>
                <w:rFonts w:ascii="Times New Roman" w:hAnsi="Times New Roman" w:cs="Times New Roman"/>
                <w:sz w:val="24"/>
                <w:szCs w:val="24"/>
              </w:rPr>
              <w:t>Time cards</w:t>
            </w:r>
          </w:p>
        </w:tc>
        <w:tc>
          <w:tcPr>
            <w:tcW w:w="3490" w:type="dxa"/>
          </w:tcPr>
          <w:p w14:paraId="3B225A89" w14:textId="77777777" w:rsidR="001A3EE3" w:rsidRPr="00B27EE1" w:rsidRDefault="001C7394">
            <w:pPr>
              <w:pStyle w:val="TableParagraph"/>
              <w:ind w:left="527" w:right="524"/>
              <w:jc w:val="center"/>
              <w:rPr>
                <w:rFonts w:ascii="Times New Roman" w:hAnsi="Times New Roman" w:cs="Times New Roman"/>
                <w:b/>
                <w:sz w:val="24"/>
                <w:szCs w:val="24"/>
              </w:rPr>
            </w:pPr>
            <w:r w:rsidRPr="00B27EE1">
              <w:rPr>
                <w:rFonts w:ascii="Times New Roman" w:hAnsi="Times New Roman" w:cs="Times New Roman"/>
                <w:b/>
                <w:color w:val="0066FF"/>
                <w:sz w:val="24"/>
                <w:szCs w:val="24"/>
              </w:rPr>
              <w:t>10 years</w:t>
            </w:r>
          </w:p>
        </w:tc>
      </w:tr>
      <w:tr w:rsidR="001A3EE3" w:rsidRPr="00B27EE1" w14:paraId="7A816485" w14:textId="77777777" w:rsidTr="00B27EE1">
        <w:trPr>
          <w:trHeight w:val="230"/>
        </w:trPr>
        <w:tc>
          <w:tcPr>
            <w:tcW w:w="5368" w:type="dxa"/>
          </w:tcPr>
          <w:p w14:paraId="5A93BF29" w14:textId="77777777" w:rsidR="001A3EE3" w:rsidRPr="00B27EE1" w:rsidRDefault="001C7394">
            <w:pPr>
              <w:pStyle w:val="TableParagraph"/>
              <w:rPr>
                <w:rFonts w:ascii="Times New Roman" w:hAnsi="Times New Roman" w:cs="Times New Roman"/>
                <w:sz w:val="24"/>
                <w:szCs w:val="24"/>
              </w:rPr>
            </w:pPr>
            <w:r w:rsidRPr="00B27EE1">
              <w:rPr>
                <w:rFonts w:ascii="Times New Roman" w:hAnsi="Times New Roman" w:cs="Times New Roman"/>
                <w:sz w:val="24"/>
                <w:szCs w:val="24"/>
              </w:rPr>
              <w:t>W-4 forms</w:t>
            </w:r>
          </w:p>
        </w:tc>
        <w:tc>
          <w:tcPr>
            <w:tcW w:w="3490" w:type="dxa"/>
          </w:tcPr>
          <w:p w14:paraId="71198147" w14:textId="77777777" w:rsidR="001A3EE3" w:rsidRPr="00B27EE1" w:rsidRDefault="001C7394">
            <w:pPr>
              <w:pStyle w:val="TableParagraph"/>
              <w:ind w:left="527" w:right="524"/>
              <w:jc w:val="center"/>
              <w:rPr>
                <w:rFonts w:ascii="Times New Roman" w:hAnsi="Times New Roman" w:cs="Times New Roman"/>
                <w:b/>
                <w:sz w:val="24"/>
                <w:szCs w:val="24"/>
              </w:rPr>
            </w:pPr>
            <w:r w:rsidRPr="00B27EE1">
              <w:rPr>
                <w:rFonts w:ascii="Times New Roman" w:hAnsi="Times New Roman" w:cs="Times New Roman"/>
                <w:b/>
                <w:color w:val="0066FF"/>
                <w:sz w:val="24"/>
                <w:szCs w:val="24"/>
              </w:rPr>
              <w:t>10 years</w:t>
            </w:r>
          </w:p>
        </w:tc>
      </w:tr>
      <w:tr w:rsidR="001A3EE3" w:rsidRPr="00B27EE1" w14:paraId="36AB354B" w14:textId="77777777" w:rsidTr="00B27EE1">
        <w:trPr>
          <w:trHeight w:val="230"/>
        </w:trPr>
        <w:tc>
          <w:tcPr>
            <w:tcW w:w="5368" w:type="dxa"/>
          </w:tcPr>
          <w:p w14:paraId="50FA3987" w14:textId="77777777" w:rsidR="001A3EE3" w:rsidRPr="00B27EE1" w:rsidRDefault="001C7394">
            <w:pPr>
              <w:pStyle w:val="TableParagraph"/>
              <w:rPr>
                <w:rFonts w:ascii="Times New Roman" w:hAnsi="Times New Roman" w:cs="Times New Roman"/>
                <w:sz w:val="24"/>
                <w:szCs w:val="24"/>
              </w:rPr>
            </w:pPr>
            <w:r w:rsidRPr="00B27EE1">
              <w:rPr>
                <w:rFonts w:ascii="Times New Roman" w:hAnsi="Times New Roman" w:cs="Times New Roman"/>
                <w:sz w:val="24"/>
                <w:szCs w:val="24"/>
              </w:rPr>
              <w:t>Payroll records</w:t>
            </w:r>
          </w:p>
        </w:tc>
        <w:tc>
          <w:tcPr>
            <w:tcW w:w="3490" w:type="dxa"/>
          </w:tcPr>
          <w:p w14:paraId="2A7DC995" w14:textId="77777777" w:rsidR="001A3EE3" w:rsidRPr="00B27EE1" w:rsidRDefault="001C7394">
            <w:pPr>
              <w:pStyle w:val="TableParagraph"/>
              <w:ind w:left="527" w:right="524"/>
              <w:jc w:val="center"/>
              <w:rPr>
                <w:rFonts w:ascii="Times New Roman" w:hAnsi="Times New Roman" w:cs="Times New Roman"/>
                <w:b/>
                <w:sz w:val="24"/>
                <w:szCs w:val="24"/>
              </w:rPr>
            </w:pPr>
            <w:r w:rsidRPr="00B27EE1">
              <w:rPr>
                <w:rFonts w:ascii="Times New Roman" w:hAnsi="Times New Roman" w:cs="Times New Roman"/>
                <w:b/>
                <w:color w:val="0066FF"/>
                <w:sz w:val="24"/>
                <w:szCs w:val="24"/>
              </w:rPr>
              <w:t>10 years</w:t>
            </w:r>
          </w:p>
        </w:tc>
      </w:tr>
      <w:tr w:rsidR="001A3EE3" w:rsidRPr="00B27EE1" w14:paraId="2FFCB0BB" w14:textId="77777777" w:rsidTr="00B27EE1">
        <w:trPr>
          <w:trHeight w:val="230"/>
        </w:trPr>
        <w:tc>
          <w:tcPr>
            <w:tcW w:w="5368" w:type="dxa"/>
          </w:tcPr>
          <w:p w14:paraId="612841C1" w14:textId="77777777" w:rsidR="001A3EE3" w:rsidRPr="00B27EE1" w:rsidRDefault="001C7394">
            <w:pPr>
              <w:pStyle w:val="TableParagraph"/>
              <w:rPr>
                <w:rFonts w:ascii="Times New Roman" w:hAnsi="Times New Roman" w:cs="Times New Roman"/>
                <w:sz w:val="24"/>
                <w:szCs w:val="24"/>
              </w:rPr>
            </w:pPr>
            <w:r w:rsidRPr="00B27EE1">
              <w:rPr>
                <w:rFonts w:ascii="Times New Roman" w:hAnsi="Times New Roman" w:cs="Times New Roman"/>
                <w:sz w:val="24"/>
                <w:szCs w:val="24"/>
              </w:rPr>
              <w:t>State unemployment tax records</w:t>
            </w:r>
          </w:p>
        </w:tc>
        <w:tc>
          <w:tcPr>
            <w:tcW w:w="3490" w:type="dxa"/>
          </w:tcPr>
          <w:p w14:paraId="606F7C34" w14:textId="77777777" w:rsidR="001A3EE3" w:rsidRPr="00B27EE1" w:rsidRDefault="001C7394">
            <w:pPr>
              <w:pStyle w:val="TableParagraph"/>
              <w:ind w:left="527" w:right="523"/>
              <w:jc w:val="center"/>
              <w:rPr>
                <w:rFonts w:ascii="Times New Roman" w:hAnsi="Times New Roman" w:cs="Times New Roman"/>
                <w:b/>
                <w:sz w:val="24"/>
                <w:szCs w:val="24"/>
              </w:rPr>
            </w:pPr>
            <w:r w:rsidRPr="00B27EE1">
              <w:rPr>
                <w:rFonts w:ascii="Times New Roman" w:hAnsi="Times New Roman" w:cs="Times New Roman"/>
                <w:b/>
                <w:color w:val="0066FF"/>
                <w:sz w:val="24"/>
                <w:szCs w:val="24"/>
              </w:rPr>
              <w:t>Permanent</w:t>
            </w:r>
          </w:p>
        </w:tc>
      </w:tr>
      <w:tr w:rsidR="001A3EE3" w:rsidRPr="00B27EE1" w14:paraId="1E4FC741" w14:textId="77777777" w:rsidTr="00B27EE1">
        <w:trPr>
          <w:trHeight w:val="230"/>
        </w:trPr>
        <w:tc>
          <w:tcPr>
            <w:tcW w:w="5368" w:type="dxa"/>
          </w:tcPr>
          <w:p w14:paraId="0C14C79C" w14:textId="77777777" w:rsidR="001A3EE3" w:rsidRPr="00B27EE1" w:rsidRDefault="001C7394">
            <w:pPr>
              <w:pStyle w:val="TableParagraph"/>
              <w:rPr>
                <w:rFonts w:ascii="Times New Roman" w:hAnsi="Times New Roman" w:cs="Times New Roman"/>
                <w:sz w:val="24"/>
                <w:szCs w:val="24"/>
              </w:rPr>
            </w:pPr>
            <w:r w:rsidRPr="00B27EE1">
              <w:rPr>
                <w:rFonts w:ascii="Times New Roman" w:hAnsi="Times New Roman" w:cs="Times New Roman"/>
                <w:sz w:val="24"/>
                <w:szCs w:val="24"/>
              </w:rPr>
              <w:t>Cancelled payroll checks</w:t>
            </w:r>
          </w:p>
        </w:tc>
        <w:tc>
          <w:tcPr>
            <w:tcW w:w="3490" w:type="dxa"/>
          </w:tcPr>
          <w:p w14:paraId="143A5EB3" w14:textId="77777777" w:rsidR="001A3EE3" w:rsidRPr="00B27EE1" w:rsidRDefault="001C7394">
            <w:pPr>
              <w:pStyle w:val="TableParagraph"/>
              <w:ind w:left="527" w:right="524"/>
              <w:jc w:val="center"/>
              <w:rPr>
                <w:rFonts w:ascii="Times New Roman" w:hAnsi="Times New Roman" w:cs="Times New Roman"/>
                <w:b/>
                <w:sz w:val="24"/>
                <w:szCs w:val="24"/>
              </w:rPr>
            </w:pPr>
            <w:r w:rsidRPr="00B27EE1">
              <w:rPr>
                <w:rFonts w:ascii="Times New Roman" w:hAnsi="Times New Roman" w:cs="Times New Roman"/>
                <w:b/>
                <w:color w:val="0066FF"/>
                <w:sz w:val="24"/>
                <w:szCs w:val="24"/>
              </w:rPr>
              <w:t>10 years</w:t>
            </w:r>
          </w:p>
        </w:tc>
      </w:tr>
      <w:tr w:rsidR="001A3EE3" w:rsidRPr="00B27EE1" w14:paraId="003F3AA9" w14:textId="77777777" w:rsidTr="00B27EE1">
        <w:trPr>
          <w:trHeight w:val="230"/>
        </w:trPr>
        <w:tc>
          <w:tcPr>
            <w:tcW w:w="5368" w:type="dxa"/>
          </w:tcPr>
          <w:p w14:paraId="759BD45D" w14:textId="77777777" w:rsidR="001A3EE3" w:rsidRPr="00B27EE1" w:rsidRDefault="001C7394">
            <w:pPr>
              <w:pStyle w:val="TableParagraph"/>
              <w:rPr>
                <w:rFonts w:ascii="Times New Roman" w:hAnsi="Times New Roman" w:cs="Times New Roman"/>
                <w:sz w:val="24"/>
                <w:szCs w:val="24"/>
              </w:rPr>
            </w:pPr>
            <w:r w:rsidRPr="00B27EE1">
              <w:rPr>
                <w:rFonts w:ascii="Times New Roman" w:hAnsi="Times New Roman" w:cs="Times New Roman"/>
                <w:sz w:val="24"/>
                <w:szCs w:val="24"/>
              </w:rPr>
              <w:t>Deductions register</w:t>
            </w:r>
          </w:p>
        </w:tc>
        <w:tc>
          <w:tcPr>
            <w:tcW w:w="3490" w:type="dxa"/>
          </w:tcPr>
          <w:p w14:paraId="762EE61F" w14:textId="77777777" w:rsidR="001A3EE3" w:rsidRPr="00B27EE1" w:rsidRDefault="001C7394">
            <w:pPr>
              <w:pStyle w:val="TableParagraph"/>
              <w:ind w:left="527" w:right="524"/>
              <w:jc w:val="center"/>
              <w:rPr>
                <w:rFonts w:ascii="Times New Roman" w:hAnsi="Times New Roman" w:cs="Times New Roman"/>
                <w:b/>
                <w:sz w:val="24"/>
                <w:szCs w:val="24"/>
              </w:rPr>
            </w:pPr>
            <w:r w:rsidRPr="00B27EE1">
              <w:rPr>
                <w:rFonts w:ascii="Times New Roman" w:hAnsi="Times New Roman" w:cs="Times New Roman"/>
                <w:b/>
                <w:color w:val="0066FF"/>
                <w:sz w:val="24"/>
                <w:szCs w:val="24"/>
              </w:rPr>
              <w:t>10 years</w:t>
            </w:r>
          </w:p>
        </w:tc>
      </w:tr>
      <w:tr w:rsidR="001A3EE3" w:rsidRPr="00B27EE1" w14:paraId="6197C0A5" w14:textId="77777777" w:rsidTr="00B27EE1">
        <w:trPr>
          <w:trHeight w:val="230"/>
        </w:trPr>
        <w:tc>
          <w:tcPr>
            <w:tcW w:w="5368" w:type="dxa"/>
          </w:tcPr>
          <w:p w14:paraId="14BA2191" w14:textId="77777777" w:rsidR="001A3EE3" w:rsidRPr="00B27EE1" w:rsidRDefault="001C7394">
            <w:pPr>
              <w:pStyle w:val="TableParagraph"/>
              <w:rPr>
                <w:rFonts w:ascii="Times New Roman" w:hAnsi="Times New Roman" w:cs="Times New Roman"/>
                <w:sz w:val="24"/>
                <w:szCs w:val="24"/>
              </w:rPr>
            </w:pPr>
            <w:r w:rsidRPr="00B27EE1">
              <w:rPr>
                <w:rFonts w:ascii="Times New Roman" w:hAnsi="Times New Roman" w:cs="Times New Roman"/>
                <w:sz w:val="24"/>
                <w:szCs w:val="24"/>
              </w:rPr>
              <w:t>Earnings records</w:t>
            </w:r>
          </w:p>
        </w:tc>
        <w:tc>
          <w:tcPr>
            <w:tcW w:w="3490" w:type="dxa"/>
          </w:tcPr>
          <w:p w14:paraId="43A665AF" w14:textId="77777777" w:rsidR="001A3EE3" w:rsidRPr="00B27EE1" w:rsidRDefault="001C7394">
            <w:pPr>
              <w:pStyle w:val="TableParagraph"/>
              <w:ind w:left="527" w:right="524"/>
              <w:jc w:val="center"/>
              <w:rPr>
                <w:rFonts w:ascii="Times New Roman" w:hAnsi="Times New Roman" w:cs="Times New Roman"/>
                <w:b/>
                <w:sz w:val="24"/>
                <w:szCs w:val="24"/>
              </w:rPr>
            </w:pPr>
            <w:r w:rsidRPr="00B27EE1">
              <w:rPr>
                <w:rFonts w:ascii="Times New Roman" w:hAnsi="Times New Roman" w:cs="Times New Roman"/>
                <w:b/>
                <w:color w:val="0066FF"/>
                <w:sz w:val="24"/>
                <w:szCs w:val="24"/>
              </w:rPr>
              <w:t>10 years</w:t>
            </w:r>
          </w:p>
        </w:tc>
      </w:tr>
    </w:tbl>
    <w:p w14:paraId="15C676B3" w14:textId="77777777" w:rsidR="001A3EE3" w:rsidRPr="00B27EE1" w:rsidRDefault="001A3EE3" w:rsidP="00BE7BC7">
      <w:pPr>
        <w:pStyle w:val="BodyText"/>
        <w:spacing w:before="5"/>
        <w:rPr>
          <w:rFonts w:ascii="Times New Roman" w:hAnsi="Times New Roman" w:cs="Times New Roman"/>
          <w:b/>
          <w:sz w:val="24"/>
          <w:szCs w:val="24"/>
        </w:rPr>
      </w:pPr>
    </w:p>
    <w:p w14:paraId="79C4750F" w14:textId="77777777" w:rsidR="001A3EE3" w:rsidRPr="00B27EE1" w:rsidRDefault="001C7394" w:rsidP="00BE7BC7">
      <w:pPr>
        <w:rPr>
          <w:rFonts w:ascii="Times New Roman" w:hAnsi="Times New Roman" w:cs="Times New Roman"/>
          <w:b/>
          <w:sz w:val="24"/>
          <w:szCs w:val="24"/>
        </w:rPr>
      </w:pPr>
      <w:r w:rsidRPr="00B27EE1">
        <w:rPr>
          <w:rFonts w:ascii="Times New Roman" w:hAnsi="Times New Roman" w:cs="Times New Roman"/>
          <w:b/>
          <w:sz w:val="24"/>
          <w:szCs w:val="24"/>
        </w:rPr>
        <w:t>Insurance Records</w:t>
      </w:r>
    </w:p>
    <w:p w14:paraId="00CBBDF5" w14:textId="77777777" w:rsidR="001A3EE3" w:rsidRPr="00B27EE1" w:rsidRDefault="001A3EE3" w:rsidP="00BE7BC7">
      <w:pPr>
        <w:pStyle w:val="BodyText"/>
        <w:spacing w:before="5" w:after="1"/>
        <w:rPr>
          <w:rFonts w:ascii="Times New Roman" w:hAnsi="Times New Roman" w:cs="Times New Roman"/>
          <w:b/>
          <w:sz w:val="24"/>
          <w:szCs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8"/>
        <w:gridCol w:w="3490"/>
      </w:tblGrid>
      <w:tr w:rsidR="001A3EE3" w:rsidRPr="00B27EE1" w14:paraId="1DDAA4F5" w14:textId="77777777" w:rsidTr="00B27EE1">
        <w:trPr>
          <w:trHeight w:val="230"/>
        </w:trPr>
        <w:tc>
          <w:tcPr>
            <w:tcW w:w="5368" w:type="dxa"/>
          </w:tcPr>
          <w:p w14:paraId="23431D13" w14:textId="77777777" w:rsidR="001A3EE3" w:rsidRPr="00B27EE1" w:rsidRDefault="001C7394">
            <w:pPr>
              <w:pStyle w:val="TableParagraph"/>
              <w:rPr>
                <w:rFonts w:ascii="Times New Roman" w:hAnsi="Times New Roman" w:cs="Times New Roman"/>
                <w:sz w:val="24"/>
                <w:szCs w:val="24"/>
              </w:rPr>
            </w:pPr>
            <w:r w:rsidRPr="00B27EE1">
              <w:rPr>
                <w:rFonts w:ascii="Times New Roman" w:hAnsi="Times New Roman" w:cs="Times New Roman"/>
                <w:sz w:val="24"/>
                <w:szCs w:val="24"/>
              </w:rPr>
              <w:t>Policies (including expired)</w:t>
            </w:r>
          </w:p>
        </w:tc>
        <w:tc>
          <w:tcPr>
            <w:tcW w:w="3490" w:type="dxa"/>
          </w:tcPr>
          <w:p w14:paraId="60BF16CD" w14:textId="77777777" w:rsidR="001A3EE3" w:rsidRPr="00B27EE1" w:rsidRDefault="001C7394">
            <w:pPr>
              <w:pStyle w:val="TableParagraph"/>
              <w:ind w:left="1156"/>
              <w:rPr>
                <w:rFonts w:ascii="Times New Roman" w:hAnsi="Times New Roman" w:cs="Times New Roman"/>
                <w:b/>
                <w:sz w:val="24"/>
                <w:szCs w:val="24"/>
              </w:rPr>
            </w:pPr>
            <w:r w:rsidRPr="00B27EE1">
              <w:rPr>
                <w:rFonts w:ascii="Times New Roman" w:hAnsi="Times New Roman" w:cs="Times New Roman"/>
                <w:b/>
                <w:color w:val="0066FF"/>
                <w:sz w:val="24"/>
                <w:szCs w:val="24"/>
              </w:rPr>
              <w:t>Permanent</w:t>
            </w:r>
          </w:p>
        </w:tc>
      </w:tr>
      <w:tr w:rsidR="001A3EE3" w:rsidRPr="00B27EE1" w14:paraId="61E411F8" w14:textId="77777777" w:rsidTr="00B27EE1">
        <w:trPr>
          <w:trHeight w:val="230"/>
        </w:trPr>
        <w:tc>
          <w:tcPr>
            <w:tcW w:w="5368" w:type="dxa"/>
          </w:tcPr>
          <w:p w14:paraId="67F70B24" w14:textId="77777777" w:rsidR="001A3EE3" w:rsidRPr="00B27EE1" w:rsidRDefault="001C7394">
            <w:pPr>
              <w:pStyle w:val="TableParagraph"/>
              <w:rPr>
                <w:rFonts w:ascii="Times New Roman" w:hAnsi="Times New Roman" w:cs="Times New Roman"/>
                <w:sz w:val="24"/>
                <w:szCs w:val="24"/>
              </w:rPr>
            </w:pPr>
            <w:r w:rsidRPr="00B27EE1">
              <w:rPr>
                <w:rFonts w:ascii="Times New Roman" w:hAnsi="Times New Roman" w:cs="Times New Roman"/>
                <w:sz w:val="24"/>
                <w:szCs w:val="24"/>
              </w:rPr>
              <w:t>Claims for loss/damages</w:t>
            </w:r>
          </w:p>
        </w:tc>
        <w:tc>
          <w:tcPr>
            <w:tcW w:w="3490" w:type="dxa"/>
          </w:tcPr>
          <w:p w14:paraId="0B735081" w14:textId="77777777" w:rsidR="001A3EE3" w:rsidRPr="00B27EE1" w:rsidRDefault="001C7394">
            <w:pPr>
              <w:pStyle w:val="TableParagraph"/>
              <w:ind w:left="1156"/>
              <w:rPr>
                <w:rFonts w:ascii="Times New Roman" w:hAnsi="Times New Roman" w:cs="Times New Roman"/>
                <w:b/>
                <w:sz w:val="24"/>
                <w:szCs w:val="24"/>
              </w:rPr>
            </w:pPr>
            <w:r w:rsidRPr="00B27EE1">
              <w:rPr>
                <w:rFonts w:ascii="Times New Roman" w:hAnsi="Times New Roman" w:cs="Times New Roman"/>
                <w:b/>
                <w:color w:val="0066FF"/>
                <w:sz w:val="24"/>
                <w:szCs w:val="24"/>
              </w:rPr>
              <w:t>Permanent</w:t>
            </w:r>
          </w:p>
        </w:tc>
      </w:tr>
      <w:tr w:rsidR="001A3EE3" w:rsidRPr="00B27EE1" w14:paraId="7E040C10" w14:textId="77777777" w:rsidTr="00B27EE1">
        <w:trPr>
          <w:trHeight w:val="230"/>
        </w:trPr>
        <w:tc>
          <w:tcPr>
            <w:tcW w:w="5368" w:type="dxa"/>
          </w:tcPr>
          <w:p w14:paraId="05923E46" w14:textId="77777777" w:rsidR="001A3EE3" w:rsidRPr="00B27EE1" w:rsidRDefault="001C7394">
            <w:pPr>
              <w:pStyle w:val="TableParagraph"/>
              <w:rPr>
                <w:rFonts w:ascii="Times New Roman" w:hAnsi="Times New Roman" w:cs="Times New Roman"/>
                <w:sz w:val="24"/>
                <w:szCs w:val="24"/>
              </w:rPr>
            </w:pPr>
            <w:r w:rsidRPr="00B27EE1">
              <w:rPr>
                <w:rFonts w:ascii="Times New Roman" w:hAnsi="Times New Roman" w:cs="Times New Roman"/>
                <w:sz w:val="24"/>
                <w:szCs w:val="24"/>
              </w:rPr>
              <w:t>Accident reports</w:t>
            </w:r>
          </w:p>
        </w:tc>
        <w:tc>
          <w:tcPr>
            <w:tcW w:w="3490" w:type="dxa"/>
          </w:tcPr>
          <w:p w14:paraId="566BBB7A" w14:textId="77777777" w:rsidR="001A3EE3" w:rsidRPr="00B27EE1" w:rsidRDefault="001C7394">
            <w:pPr>
              <w:pStyle w:val="TableParagraph"/>
              <w:ind w:left="1156"/>
              <w:rPr>
                <w:rFonts w:ascii="Times New Roman" w:hAnsi="Times New Roman" w:cs="Times New Roman"/>
                <w:b/>
                <w:sz w:val="24"/>
                <w:szCs w:val="24"/>
              </w:rPr>
            </w:pPr>
            <w:r w:rsidRPr="00B27EE1">
              <w:rPr>
                <w:rFonts w:ascii="Times New Roman" w:hAnsi="Times New Roman" w:cs="Times New Roman"/>
                <w:b/>
                <w:color w:val="0066FF"/>
                <w:sz w:val="24"/>
                <w:szCs w:val="24"/>
              </w:rPr>
              <w:t>Permanent</w:t>
            </w:r>
          </w:p>
        </w:tc>
      </w:tr>
      <w:tr w:rsidR="001A3EE3" w:rsidRPr="00B27EE1" w14:paraId="2A350B6E" w14:textId="77777777" w:rsidTr="00B27EE1">
        <w:trPr>
          <w:trHeight w:val="230"/>
        </w:trPr>
        <w:tc>
          <w:tcPr>
            <w:tcW w:w="5368" w:type="dxa"/>
          </w:tcPr>
          <w:p w14:paraId="7C4FAC5B" w14:textId="77777777" w:rsidR="001A3EE3" w:rsidRPr="00B27EE1" w:rsidRDefault="001C7394">
            <w:pPr>
              <w:pStyle w:val="TableParagraph"/>
              <w:rPr>
                <w:rFonts w:ascii="Times New Roman" w:hAnsi="Times New Roman" w:cs="Times New Roman"/>
                <w:sz w:val="24"/>
                <w:szCs w:val="24"/>
              </w:rPr>
            </w:pPr>
            <w:r w:rsidRPr="00B27EE1">
              <w:rPr>
                <w:rFonts w:ascii="Times New Roman" w:hAnsi="Times New Roman" w:cs="Times New Roman"/>
                <w:sz w:val="24"/>
                <w:szCs w:val="24"/>
              </w:rPr>
              <w:t>Appraisals</w:t>
            </w:r>
          </w:p>
        </w:tc>
        <w:tc>
          <w:tcPr>
            <w:tcW w:w="3490" w:type="dxa"/>
          </w:tcPr>
          <w:p w14:paraId="17942AA7" w14:textId="77777777" w:rsidR="001A3EE3" w:rsidRPr="00B27EE1" w:rsidRDefault="001C7394">
            <w:pPr>
              <w:pStyle w:val="TableParagraph"/>
              <w:ind w:left="1156"/>
              <w:rPr>
                <w:rFonts w:ascii="Times New Roman" w:hAnsi="Times New Roman" w:cs="Times New Roman"/>
                <w:b/>
                <w:sz w:val="24"/>
                <w:szCs w:val="24"/>
              </w:rPr>
            </w:pPr>
            <w:r w:rsidRPr="00B27EE1">
              <w:rPr>
                <w:rFonts w:ascii="Times New Roman" w:hAnsi="Times New Roman" w:cs="Times New Roman"/>
                <w:b/>
                <w:color w:val="0066FF"/>
                <w:sz w:val="24"/>
                <w:szCs w:val="24"/>
              </w:rPr>
              <w:t>Permanent</w:t>
            </w:r>
          </w:p>
        </w:tc>
      </w:tr>
    </w:tbl>
    <w:p w14:paraId="50044EBB" w14:textId="77777777" w:rsidR="001A3EE3" w:rsidRPr="00B27EE1" w:rsidRDefault="001A3EE3" w:rsidP="00BE7BC7">
      <w:pPr>
        <w:pStyle w:val="BodyText"/>
        <w:spacing w:before="5"/>
        <w:rPr>
          <w:rFonts w:ascii="Times New Roman" w:hAnsi="Times New Roman" w:cs="Times New Roman"/>
          <w:b/>
          <w:sz w:val="24"/>
          <w:szCs w:val="24"/>
        </w:rPr>
      </w:pPr>
    </w:p>
    <w:p w14:paraId="504D389F" w14:textId="77777777" w:rsidR="001A3EE3" w:rsidRPr="00B27EE1" w:rsidRDefault="001C7394" w:rsidP="00BE7BC7">
      <w:pPr>
        <w:rPr>
          <w:rFonts w:ascii="Times New Roman" w:hAnsi="Times New Roman" w:cs="Times New Roman"/>
          <w:b/>
          <w:sz w:val="24"/>
          <w:szCs w:val="24"/>
        </w:rPr>
      </w:pPr>
      <w:r w:rsidRPr="00B27EE1">
        <w:rPr>
          <w:rFonts w:ascii="Times New Roman" w:hAnsi="Times New Roman" w:cs="Times New Roman"/>
          <w:b/>
          <w:sz w:val="24"/>
          <w:szCs w:val="24"/>
        </w:rPr>
        <w:t>Workplace Records</w:t>
      </w:r>
    </w:p>
    <w:p w14:paraId="3D81F9B0" w14:textId="77777777" w:rsidR="001A3EE3" w:rsidRPr="00B27EE1" w:rsidRDefault="001A3EE3" w:rsidP="00BE7BC7">
      <w:pPr>
        <w:pStyle w:val="BodyText"/>
        <w:spacing w:before="5" w:after="1"/>
        <w:rPr>
          <w:rFonts w:ascii="Times New Roman" w:hAnsi="Times New Roman" w:cs="Times New Roman"/>
          <w:b/>
          <w:sz w:val="24"/>
          <w:szCs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8"/>
        <w:gridCol w:w="3490"/>
      </w:tblGrid>
      <w:tr w:rsidR="001A3EE3" w:rsidRPr="00B27EE1" w14:paraId="679FD75E" w14:textId="77777777" w:rsidTr="00B27EE1">
        <w:trPr>
          <w:trHeight w:val="230"/>
        </w:trPr>
        <w:tc>
          <w:tcPr>
            <w:tcW w:w="5368" w:type="dxa"/>
          </w:tcPr>
          <w:p w14:paraId="3E54AB2E" w14:textId="77777777" w:rsidR="001A3EE3" w:rsidRPr="00B27EE1" w:rsidRDefault="001C7394">
            <w:pPr>
              <w:pStyle w:val="TableParagraph"/>
              <w:rPr>
                <w:rFonts w:ascii="Times New Roman" w:hAnsi="Times New Roman" w:cs="Times New Roman"/>
                <w:sz w:val="24"/>
                <w:szCs w:val="24"/>
              </w:rPr>
            </w:pPr>
            <w:r w:rsidRPr="00B27EE1">
              <w:rPr>
                <w:rFonts w:ascii="Times New Roman" w:hAnsi="Times New Roman" w:cs="Times New Roman"/>
                <w:sz w:val="24"/>
                <w:szCs w:val="24"/>
              </w:rPr>
              <w:t>Incorporation records</w:t>
            </w:r>
          </w:p>
        </w:tc>
        <w:tc>
          <w:tcPr>
            <w:tcW w:w="3490" w:type="dxa"/>
          </w:tcPr>
          <w:p w14:paraId="5137E02C" w14:textId="77777777" w:rsidR="001A3EE3" w:rsidRPr="00B27EE1" w:rsidRDefault="001C7394">
            <w:pPr>
              <w:pStyle w:val="TableParagraph"/>
              <w:ind w:left="1156"/>
              <w:rPr>
                <w:rFonts w:ascii="Times New Roman" w:hAnsi="Times New Roman" w:cs="Times New Roman"/>
                <w:b/>
                <w:sz w:val="24"/>
                <w:szCs w:val="24"/>
              </w:rPr>
            </w:pPr>
            <w:r w:rsidRPr="00B27EE1">
              <w:rPr>
                <w:rFonts w:ascii="Times New Roman" w:hAnsi="Times New Roman" w:cs="Times New Roman"/>
                <w:b/>
                <w:color w:val="0066FF"/>
                <w:sz w:val="24"/>
                <w:szCs w:val="24"/>
              </w:rPr>
              <w:t>Permanent</w:t>
            </w:r>
          </w:p>
        </w:tc>
      </w:tr>
      <w:tr w:rsidR="001A3EE3" w:rsidRPr="00B27EE1" w14:paraId="01315BCE" w14:textId="77777777" w:rsidTr="00B27EE1">
        <w:trPr>
          <w:trHeight w:val="230"/>
        </w:trPr>
        <w:tc>
          <w:tcPr>
            <w:tcW w:w="5368" w:type="dxa"/>
          </w:tcPr>
          <w:p w14:paraId="7A1613C0" w14:textId="77777777" w:rsidR="001A3EE3" w:rsidRPr="00B27EE1" w:rsidRDefault="001C7394">
            <w:pPr>
              <w:pStyle w:val="TableParagraph"/>
              <w:rPr>
                <w:rFonts w:ascii="Times New Roman" w:hAnsi="Times New Roman" w:cs="Times New Roman"/>
                <w:sz w:val="24"/>
                <w:szCs w:val="24"/>
              </w:rPr>
            </w:pPr>
            <w:r w:rsidRPr="00B27EE1">
              <w:rPr>
                <w:rFonts w:ascii="Times New Roman" w:hAnsi="Times New Roman" w:cs="Times New Roman"/>
                <w:sz w:val="24"/>
                <w:szCs w:val="24"/>
              </w:rPr>
              <w:t>Bylaws</w:t>
            </w:r>
          </w:p>
        </w:tc>
        <w:tc>
          <w:tcPr>
            <w:tcW w:w="3490" w:type="dxa"/>
          </w:tcPr>
          <w:p w14:paraId="3C00AE74" w14:textId="77777777" w:rsidR="001A3EE3" w:rsidRPr="00B27EE1" w:rsidRDefault="001C7394">
            <w:pPr>
              <w:pStyle w:val="TableParagraph"/>
              <w:ind w:left="1156"/>
              <w:rPr>
                <w:rFonts w:ascii="Times New Roman" w:hAnsi="Times New Roman" w:cs="Times New Roman"/>
                <w:b/>
                <w:sz w:val="24"/>
                <w:szCs w:val="24"/>
              </w:rPr>
            </w:pPr>
            <w:r w:rsidRPr="00B27EE1">
              <w:rPr>
                <w:rFonts w:ascii="Times New Roman" w:hAnsi="Times New Roman" w:cs="Times New Roman"/>
                <w:b/>
                <w:color w:val="0066FF"/>
                <w:sz w:val="24"/>
                <w:szCs w:val="24"/>
              </w:rPr>
              <w:t>Permanent</w:t>
            </w:r>
          </w:p>
        </w:tc>
      </w:tr>
      <w:tr w:rsidR="001A3EE3" w:rsidRPr="00B27EE1" w14:paraId="62D4DCF2" w14:textId="77777777" w:rsidTr="00B27EE1">
        <w:trPr>
          <w:trHeight w:val="230"/>
        </w:trPr>
        <w:tc>
          <w:tcPr>
            <w:tcW w:w="5368" w:type="dxa"/>
          </w:tcPr>
          <w:p w14:paraId="5D9BA222" w14:textId="77777777" w:rsidR="001A3EE3" w:rsidRPr="00B27EE1" w:rsidRDefault="001C7394">
            <w:pPr>
              <w:pStyle w:val="TableParagraph"/>
              <w:spacing w:line="211" w:lineRule="exact"/>
              <w:rPr>
                <w:rFonts w:ascii="Times New Roman" w:hAnsi="Times New Roman" w:cs="Times New Roman"/>
                <w:sz w:val="24"/>
                <w:szCs w:val="24"/>
              </w:rPr>
            </w:pPr>
            <w:r w:rsidRPr="00B27EE1">
              <w:rPr>
                <w:rFonts w:ascii="Times New Roman" w:hAnsi="Times New Roman" w:cs="Times New Roman"/>
                <w:sz w:val="24"/>
                <w:szCs w:val="24"/>
              </w:rPr>
              <w:lastRenderedPageBreak/>
              <w:t>Policies</w:t>
            </w:r>
          </w:p>
        </w:tc>
        <w:tc>
          <w:tcPr>
            <w:tcW w:w="3490" w:type="dxa"/>
          </w:tcPr>
          <w:p w14:paraId="36A7EA50" w14:textId="77777777" w:rsidR="001A3EE3" w:rsidRPr="00B27EE1" w:rsidRDefault="001C7394">
            <w:pPr>
              <w:pStyle w:val="TableParagraph"/>
              <w:spacing w:line="211" w:lineRule="exact"/>
              <w:ind w:left="1156"/>
              <w:rPr>
                <w:rFonts w:ascii="Times New Roman" w:hAnsi="Times New Roman" w:cs="Times New Roman"/>
                <w:b/>
                <w:sz w:val="24"/>
                <w:szCs w:val="24"/>
              </w:rPr>
            </w:pPr>
            <w:r w:rsidRPr="00B27EE1">
              <w:rPr>
                <w:rFonts w:ascii="Times New Roman" w:hAnsi="Times New Roman" w:cs="Times New Roman"/>
                <w:b/>
                <w:color w:val="0066FF"/>
                <w:sz w:val="24"/>
                <w:szCs w:val="24"/>
              </w:rPr>
              <w:t>Permanent</w:t>
            </w:r>
          </w:p>
        </w:tc>
      </w:tr>
      <w:tr w:rsidR="001A3EE3" w:rsidRPr="00B27EE1" w14:paraId="5A47DB0F" w14:textId="77777777" w:rsidTr="00B27EE1">
        <w:trPr>
          <w:trHeight w:val="230"/>
        </w:trPr>
        <w:tc>
          <w:tcPr>
            <w:tcW w:w="5368" w:type="dxa"/>
          </w:tcPr>
          <w:p w14:paraId="1B2D209C" w14:textId="77777777" w:rsidR="001A3EE3" w:rsidRPr="00B27EE1" w:rsidRDefault="001C7394">
            <w:pPr>
              <w:pStyle w:val="TableParagraph"/>
              <w:rPr>
                <w:rFonts w:ascii="Times New Roman" w:hAnsi="Times New Roman" w:cs="Times New Roman"/>
                <w:sz w:val="24"/>
                <w:szCs w:val="24"/>
              </w:rPr>
            </w:pPr>
            <w:r w:rsidRPr="00B27EE1">
              <w:rPr>
                <w:rFonts w:ascii="Times New Roman" w:hAnsi="Times New Roman" w:cs="Times New Roman"/>
                <w:sz w:val="24"/>
                <w:szCs w:val="24"/>
              </w:rPr>
              <w:t>Meeting minutes</w:t>
            </w:r>
            <w:bookmarkStart w:id="0" w:name="_GoBack"/>
            <w:bookmarkEnd w:id="0"/>
          </w:p>
        </w:tc>
        <w:tc>
          <w:tcPr>
            <w:tcW w:w="3490" w:type="dxa"/>
          </w:tcPr>
          <w:p w14:paraId="2D48BB58" w14:textId="77777777" w:rsidR="001A3EE3" w:rsidRPr="00B27EE1" w:rsidRDefault="001C7394">
            <w:pPr>
              <w:pStyle w:val="TableParagraph"/>
              <w:ind w:left="1156"/>
              <w:rPr>
                <w:rFonts w:ascii="Times New Roman" w:hAnsi="Times New Roman" w:cs="Times New Roman"/>
                <w:b/>
                <w:sz w:val="24"/>
                <w:szCs w:val="24"/>
              </w:rPr>
            </w:pPr>
            <w:r w:rsidRPr="00B27EE1">
              <w:rPr>
                <w:rFonts w:ascii="Times New Roman" w:hAnsi="Times New Roman" w:cs="Times New Roman"/>
                <w:b/>
                <w:color w:val="0066FF"/>
                <w:sz w:val="24"/>
                <w:szCs w:val="24"/>
              </w:rPr>
              <w:t>Permanent</w:t>
            </w:r>
          </w:p>
        </w:tc>
      </w:tr>
    </w:tbl>
    <w:p w14:paraId="11ABC237" w14:textId="77777777" w:rsidR="001A3EE3" w:rsidRPr="00B27EE1" w:rsidRDefault="001A3EE3" w:rsidP="00BE7BC7">
      <w:pPr>
        <w:pStyle w:val="BodyText"/>
        <w:rPr>
          <w:rFonts w:ascii="Times New Roman" w:hAnsi="Times New Roman" w:cs="Times New Roman"/>
          <w:b/>
          <w:sz w:val="24"/>
          <w:szCs w:val="24"/>
        </w:rPr>
      </w:pPr>
    </w:p>
    <w:p w14:paraId="054683D0" w14:textId="77777777" w:rsidR="001A3EE3" w:rsidRPr="00B27EE1" w:rsidRDefault="001A3EE3" w:rsidP="00BE7BC7">
      <w:pPr>
        <w:pStyle w:val="BodyText"/>
        <w:spacing w:before="7"/>
        <w:rPr>
          <w:rFonts w:ascii="Times New Roman" w:hAnsi="Times New Roman" w:cs="Times New Roman"/>
          <w:b/>
          <w:sz w:val="24"/>
          <w:szCs w:val="24"/>
        </w:rPr>
      </w:pPr>
    </w:p>
    <w:p w14:paraId="7D3B6F24" w14:textId="77777777" w:rsidR="001A3EE3" w:rsidRPr="00B27EE1" w:rsidRDefault="001C7394" w:rsidP="00BE7BC7">
      <w:pPr>
        <w:rPr>
          <w:rFonts w:ascii="Times New Roman" w:hAnsi="Times New Roman" w:cs="Times New Roman"/>
          <w:b/>
          <w:sz w:val="24"/>
          <w:szCs w:val="24"/>
        </w:rPr>
      </w:pPr>
      <w:r w:rsidRPr="00B27EE1">
        <w:rPr>
          <w:rFonts w:ascii="Times New Roman" w:hAnsi="Times New Roman" w:cs="Times New Roman"/>
          <w:b/>
          <w:sz w:val="24"/>
          <w:szCs w:val="24"/>
        </w:rPr>
        <w:t>Legal Records</w:t>
      </w:r>
    </w:p>
    <w:p w14:paraId="6C23BB33" w14:textId="77777777" w:rsidR="001A3EE3" w:rsidRPr="00B27EE1" w:rsidRDefault="001A3EE3" w:rsidP="00BE7BC7">
      <w:pPr>
        <w:pStyle w:val="BodyText"/>
        <w:spacing w:before="5"/>
        <w:rPr>
          <w:rFonts w:ascii="Times New Roman" w:hAnsi="Times New Roman" w:cs="Times New Roman"/>
          <w:b/>
          <w:sz w:val="24"/>
          <w:szCs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8"/>
        <w:gridCol w:w="3490"/>
      </w:tblGrid>
      <w:tr w:rsidR="001A3EE3" w:rsidRPr="00B27EE1" w14:paraId="7B600090" w14:textId="77777777" w:rsidTr="00B27EE1">
        <w:trPr>
          <w:trHeight w:val="230"/>
        </w:trPr>
        <w:tc>
          <w:tcPr>
            <w:tcW w:w="5368" w:type="dxa"/>
          </w:tcPr>
          <w:p w14:paraId="31D18EEF" w14:textId="77777777" w:rsidR="001A3EE3" w:rsidRPr="00B27EE1" w:rsidRDefault="001C7394">
            <w:pPr>
              <w:pStyle w:val="TableParagraph"/>
              <w:rPr>
                <w:rFonts w:ascii="Times New Roman" w:hAnsi="Times New Roman" w:cs="Times New Roman"/>
                <w:sz w:val="24"/>
                <w:szCs w:val="24"/>
              </w:rPr>
            </w:pPr>
            <w:r w:rsidRPr="00B27EE1">
              <w:rPr>
                <w:rFonts w:ascii="Times New Roman" w:hAnsi="Times New Roman" w:cs="Times New Roman"/>
                <w:sz w:val="24"/>
                <w:szCs w:val="24"/>
              </w:rPr>
              <w:t>Current contracts and leases</w:t>
            </w:r>
          </w:p>
        </w:tc>
        <w:tc>
          <w:tcPr>
            <w:tcW w:w="3490" w:type="dxa"/>
          </w:tcPr>
          <w:p w14:paraId="4F6546F5" w14:textId="77777777" w:rsidR="001A3EE3" w:rsidRPr="00B27EE1" w:rsidRDefault="001C7394">
            <w:pPr>
              <w:pStyle w:val="TableParagraph"/>
              <w:ind w:left="527" w:right="523"/>
              <w:jc w:val="center"/>
              <w:rPr>
                <w:rFonts w:ascii="Times New Roman" w:hAnsi="Times New Roman" w:cs="Times New Roman"/>
                <w:b/>
                <w:sz w:val="24"/>
                <w:szCs w:val="24"/>
              </w:rPr>
            </w:pPr>
            <w:r w:rsidRPr="00B27EE1">
              <w:rPr>
                <w:rFonts w:ascii="Times New Roman" w:hAnsi="Times New Roman" w:cs="Times New Roman"/>
                <w:b/>
                <w:color w:val="0066FF"/>
                <w:sz w:val="24"/>
                <w:szCs w:val="24"/>
              </w:rPr>
              <w:t>Permanent</w:t>
            </w:r>
          </w:p>
        </w:tc>
      </w:tr>
      <w:tr w:rsidR="001A3EE3" w:rsidRPr="00B27EE1" w14:paraId="360C0A5B" w14:textId="77777777" w:rsidTr="00B27EE1">
        <w:trPr>
          <w:trHeight w:val="229"/>
        </w:trPr>
        <w:tc>
          <w:tcPr>
            <w:tcW w:w="5368" w:type="dxa"/>
          </w:tcPr>
          <w:p w14:paraId="2D02932B" w14:textId="77777777" w:rsidR="001A3EE3" w:rsidRPr="00B27EE1" w:rsidRDefault="001C7394">
            <w:pPr>
              <w:pStyle w:val="TableParagraph"/>
              <w:rPr>
                <w:rFonts w:ascii="Times New Roman" w:hAnsi="Times New Roman" w:cs="Times New Roman"/>
                <w:sz w:val="24"/>
                <w:szCs w:val="24"/>
              </w:rPr>
            </w:pPr>
            <w:r w:rsidRPr="00B27EE1">
              <w:rPr>
                <w:rFonts w:ascii="Times New Roman" w:hAnsi="Times New Roman" w:cs="Times New Roman"/>
                <w:sz w:val="24"/>
                <w:szCs w:val="24"/>
              </w:rPr>
              <w:t>Expired contracts and leases</w:t>
            </w:r>
          </w:p>
        </w:tc>
        <w:tc>
          <w:tcPr>
            <w:tcW w:w="3490" w:type="dxa"/>
          </w:tcPr>
          <w:p w14:paraId="56D4A007" w14:textId="77777777" w:rsidR="001A3EE3" w:rsidRPr="00B27EE1" w:rsidRDefault="001C7394">
            <w:pPr>
              <w:pStyle w:val="TableParagraph"/>
              <w:ind w:left="527" w:right="524"/>
              <w:jc w:val="center"/>
              <w:rPr>
                <w:rFonts w:ascii="Times New Roman" w:hAnsi="Times New Roman" w:cs="Times New Roman"/>
                <w:b/>
                <w:sz w:val="24"/>
                <w:szCs w:val="24"/>
              </w:rPr>
            </w:pPr>
            <w:r w:rsidRPr="00B27EE1">
              <w:rPr>
                <w:rFonts w:ascii="Times New Roman" w:hAnsi="Times New Roman" w:cs="Times New Roman"/>
                <w:b/>
                <w:color w:val="0066FF"/>
                <w:sz w:val="24"/>
                <w:szCs w:val="24"/>
              </w:rPr>
              <w:t>10 years</w:t>
            </w:r>
          </w:p>
        </w:tc>
      </w:tr>
      <w:tr w:rsidR="001A3EE3" w:rsidRPr="00B27EE1" w14:paraId="52F88643" w14:textId="77777777" w:rsidTr="00B27EE1">
        <w:trPr>
          <w:trHeight w:val="230"/>
        </w:trPr>
        <w:tc>
          <w:tcPr>
            <w:tcW w:w="5368" w:type="dxa"/>
          </w:tcPr>
          <w:p w14:paraId="06F6086C" w14:textId="77777777" w:rsidR="001A3EE3" w:rsidRPr="00B27EE1" w:rsidRDefault="001C7394">
            <w:pPr>
              <w:pStyle w:val="TableParagraph"/>
              <w:rPr>
                <w:rFonts w:ascii="Times New Roman" w:hAnsi="Times New Roman" w:cs="Times New Roman"/>
                <w:sz w:val="24"/>
                <w:szCs w:val="24"/>
              </w:rPr>
            </w:pPr>
            <w:r w:rsidRPr="00B27EE1">
              <w:rPr>
                <w:rFonts w:ascii="Times New Roman" w:hAnsi="Times New Roman" w:cs="Times New Roman"/>
                <w:sz w:val="24"/>
                <w:szCs w:val="24"/>
              </w:rPr>
              <w:t>General correspondence</w:t>
            </w:r>
          </w:p>
        </w:tc>
        <w:tc>
          <w:tcPr>
            <w:tcW w:w="3490" w:type="dxa"/>
          </w:tcPr>
          <w:p w14:paraId="27ADD607" w14:textId="77777777" w:rsidR="001A3EE3" w:rsidRPr="00B27EE1" w:rsidRDefault="001C7394">
            <w:pPr>
              <w:pStyle w:val="TableParagraph"/>
              <w:ind w:left="527" w:right="522"/>
              <w:jc w:val="center"/>
              <w:rPr>
                <w:rFonts w:ascii="Times New Roman" w:hAnsi="Times New Roman" w:cs="Times New Roman"/>
                <w:b/>
                <w:sz w:val="24"/>
                <w:szCs w:val="24"/>
              </w:rPr>
            </w:pPr>
            <w:r w:rsidRPr="00B27EE1">
              <w:rPr>
                <w:rFonts w:ascii="Times New Roman" w:hAnsi="Times New Roman" w:cs="Times New Roman"/>
                <w:b/>
                <w:color w:val="0066FF"/>
                <w:sz w:val="24"/>
                <w:szCs w:val="24"/>
              </w:rPr>
              <w:t>4 years</w:t>
            </w:r>
          </w:p>
        </w:tc>
      </w:tr>
      <w:tr w:rsidR="001A3EE3" w:rsidRPr="00B27EE1" w14:paraId="1C651001" w14:textId="77777777" w:rsidTr="00B27EE1">
        <w:trPr>
          <w:trHeight w:val="230"/>
        </w:trPr>
        <w:tc>
          <w:tcPr>
            <w:tcW w:w="5368" w:type="dxa"/>
          </w:tcPr>
          <w:p w14:paraId="23438944" w14:textId="77777777" w:rsidR="001A3EE3" w:rsidRPr="00B27EE1" w:rsidRDefault="001C7394">
            <w:pPr>
              <w:pStyle w:val="TableParagraph"/>
              <w:rPr>
                <w:rFonts w:ascii="Times New Roman" w:hAnsi="Times New Roman" w:cs="Times New Roman"/>
                <w:sz w:val="24"/>
                <w:szCs w:val="24"/>
              </w:rPr>
            </w:pPr>
            <w:r w:rsidRPr="00B27EE1">
              <w:rPr>
                <w:rFonts w:ascii="Times New Roman" w:hAnsi="Times New Roman" w:cs="Times New Roman"/>
                <w:sz w:val="24"/>
                <w:szCs w:val="24"/>
              </w:rPr>
              <w:t>Legal correspondence</w:t>
            </w:r>
          </w:p>
        </w:tc>
        <w:tc>
          <w:tcPr>
            <w:tcW w:w="3490" w:type="dxa"/>
          </w:tcPr>
          <w:p w14:paraId="70F5AFC5" w14:textId="77777777" w:rsidR="001A3EE3" w:rsidRPr="00B27EE1" w:rsidRDefault="001C7394">
            <w:pPr>
              <w:pStyle w:val="TableParagraph"/>
              <w:ind w:left="527" w:right="523"/>
              <w:jc w:val="center"/>
              <w:rPr>
                <w:rFonts w:ascii="Times New Roman" w:hAnsi="Times New Roman" w:cs="Times New Roman"/>
                <w:b/>
                <w:sz w:val="24"/>
                <w:szCs w:val="24"/>
              </w:rPr>
            </w:pPr>
            <w:r w:rsidRPr="00B27EE1">
              <w:rPr>
                <w:rFonts w:ascii="Times New Roman" w:hAnsi="Times New Roman" w:cs="Times New Roman"/>
                <w:b/>
                <w:color w:val="0066FF"/>
                <w:sz w:val="24"/>
                <w:szCs w:val="24"/>
              </w:rPr>
              <w:t>Permanent</w:t>
            </w:r>
          </w:p>
        </w:tc>
      </w:tr>
    </w:tbl>
    <w:p w14:paraId="6E10BC80" w14:textId="35C6CA96" w:rsidR="001A3EE3" w:rsidRPr="00B27EE1" w:rsidRDefault="001C7394" w:rsidP="00BE7BC7">
      <w:pPr>
        <w:spacing w:before="93"/>
        <w:rPr>
          <w:rFonts w:ascii="Times New Roman" w:hAnsi="Times New Roman" w:cs="Times New Roman"/>
          <w:b/>
          <w:sz w:val="24"/>
          <w:szCs w:val="24"/>
        </w:rPr>
      </w:pPr>
      <w:r w:rsidRPr="00B27EE1">
        <w:rPr>
          <w:rFonts w:ascii="Times New Roman" w:hAnsi="Times New Roman" w:cs="Times New Roman"/>
          <w:b/>
          <w:sz w:val="24"/>
          <w:szCs w:val="24"/>
        </w:rPr>
        <w:t>Personnel Records</w:t>
      </w:r>
    </w:p>
    <w:p w14:paraId="131C7DDA" w14:textId="77777777" w:rsidR="001A3EE3" w:rsidRPr="00B27EE1" w:rsidRDefault="001A3EE3" w:rsidP="00BE7BC7">
      <w:pPr>
        <w:pStyle w:val="BodyText"/>
        <w:spacing w:before="5" w:after="1"/>
        <w:rPr>
          <w:rFonts w:ascii="Times New Roman" w:hAnsi="Times New Roman" w:cs="Times New Roman"/>
          <w:b/>
          <w:sz w:val="24"/>
          <w:szCs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8"/>
        <w:gridCol w:w="3490"/>
      </w:tblGrid>
      <w:tr w:rsidR="001A3EE3" w:rsidRPr="00B27EE1" w14:paraId="00BFD387" w14:textId="77777777" w:rsidTr="00B27EE1">
        <w:trPr>
          <w:trHeight w:val="230"/>
        </w:trPr>
        <w:tc>
          <w:tcPr>
            <w:tcW w:w="5368" w:type="dxa"/>
          </w:tcPr>
          <w:p w14:paraId="4714D7B5" w14:textId="77777777" w:rsidR="001A3EE3" w:rsidRPr="00B27EE1" w:rsidRDefault="001C7394">
            <w:pPr>
              <w:pStyle w:val="TableParagraph"/>
              <w:rPr>
                <w:rFonts w:ascii="Times New Roman" w:hAnsi="Times New Roman" w:cs="Times New Roman"/>
                <w:sz w:val="24"/>
                <w:szCs w:val="24"/>
              </w:rPr>
            </w:pPr>
            <w:r w:rsidRPr="00B27EE1">
              <w:rPr>
                <w:rFonts w:ascii="Times New Roman" w:hAnsi="Times New Roman" w:cs="Times New Roman"/>
                <w:sz w:val="24"/>
                <w:szCs w:val="24"/>
              </w:rPr>
              <w:t>Employment applications (persons not hired)</w:t>
            </w:r>
          </w:p>
        </w:tc>
        <w:tc>
          <w:tcPr>
            <w:tcW w:w="3490" w:type="dxa"/>
          </w:tcPr>
          <w:p w14:paraId="05A4077C" w14:textId="77777777" w:rsidR="001A3EE3" w:rsidRPr="00B27EE1" w:rsidRDefault="001C7394">
            <w:pPr>
              <w:pStyle w:val="TableParagraph"/>
              <w:ind w:left="527" w:right="522"/>
              <w:jc w:val="center"/>
              <w:rPr>
                <w:rFonts w:ascii="Times New Roman" w:hAnsi="Times New Roman" w:cs="Times New Roman"/>
                <w:b/>
                <w:sz w:val="24"/>
                <w:szCs w:val="24"/>
              </w:rPr>
            </w:pPr>
            <w:r w:rsidRPr="00B27EE1">
              <w:rPr>
                <w:rFonts w:ascii="Times New Roman" w:hAnsi="Times New Roman" w:cs="Times New Roman"/>
                <w:b/>
                <w:color w:val="0066FF"/>
                <w:sz w:val="24"/>
                <w:szCs w:val="24"/>
              </w:rPr>
              <w:t>3 years</w:t>
            </w:r>
          </w:p>
        </w:tc>
      </w:tr>
      <w:tr w:rsidR="001A3EE3" w:rsidRPr="00B27EE1" w14:paraId="569F18AE" w14:textId="77777777" w:rsidTr="00B27EE1">
        <w:trPr>
          <w:trHeight w:val="230"/>
        </w:trPr>
        <w:tc>
          <w:tcPr>
            <w:tcW w:w="5368" w:type="dxa"/>
          </w:tcPr>
          <w:p w14:paraId="5A228D5A" w14:textId="77777777" w:rsidR="001A3EE3" w:rsidRPr="00B27EE1" w:rsidRDefault="001C7394">
            <w:pPr>
              <w:pStyle w:val="TableParagraph"/>
              <w:rPr>
                <w:rFonts w:ascii="Times New Roman" w:hAnsi="Times New Roman" w:cs="Times New Roman"/>
                <w:sz w:val="24"/>
                <w:szCs w:val="24"/>
              </w:rPr>
            </w:pPr>
            <w:r w:rsidRPr="00B27EE1">
              <w:rPr>
                <w:rFonts w:ascii="Times New Roman" w:hAnsi="Times New Roman" w:cs="Times New Roman"/>
                <w:sz w:val="24"/>
                <w:szCs w:val="24"/>
              </w:rPr>
              <w:t>Employment applications (persons hired)</w:t>
            </w:r>
          </w:p>
        </w:tc>
        <w:tc>
          <w:tcPr>
            <w:tcW w:w="3490" w:type="dxa"/>
          </w:tcPr>
          <w:p w14:paraId="7A958F15" w14:textId="77777777" w:rsidR="001A3EE3" w:rsidRPr="00B27EE1" w:rsidRDefault="001C7394">
            <w:pPr>
              <w:pStyle w:val="TableParagraph"/>
              <w:ind w:left="527" w:right="526"/>
              <w:jc w:val="center"/>
              <w:rPr>
                <w:rFonts w:ascii="Times New Roman" w:hAnsi="Times New Roman" w:cs="Times New Roman"/>
                <w:b/>
                <w:sz w:val="24"/>
                <w:szCs w:val="24"/>
              </w:rPr>
            </w:pPr>
            <w:r w:rsidRPr="00B27EE1">
              <w:rPr>
                <w:rFonts w:ascii="Times New Roman" w:hAnsi="Times New Roman" w:cs="Times New Roman"/>
                <w:b/>
                <w:color w:val="0066FF"/>
                <w:sz w:val="24"/>
                <w:szCs w:val="24"/>
              </w:rPr>
              <w:t>7 years after separation</w:t>
            </w:r>
          </w:p>
        </w:tc>
      </w:tr>
      <w:tr w:rsidR="001A3EE3" w:rsidRPr="00B27EE1" w14:paraId="2DEBE93F" w14:textId="77777777" w:rsidTr="00B27EE1">
        <w:trPr>
          <w:trHeight w:val="230"/>
        </w:trPr>
        <w:tc>
          <w:tcPr>
            <w:tcW w:w="5368" w:type="dxa"/>
          </w:tcPr>
          <w:p w14:paraId="3082B563" w14:textId="77777777" w:rsidR="001A3EE3" w:rsidRPr="00B27EE1" w:rsidRDefault="001C7394">
            <w:pPr>
              <w:pStyle w:val="TableParagraph"/>
              <w:rPr>
                <w:rFonts w:ascii="Times New Roman" w:hAnsi="Times New Roman" w:cs="Times New Roman"/>
                <w:sz w:val="24"/>
                <w:szCs w:val="24"/>
              </w:rPr>
            </w:pPr>
            <w:r w:rsidRPr="00B27EE1">
              <w:rPr>
                <w:rFonts w:ascii="Times New Roman" w:hAnsi="Times New Roman" w:cs="Times New Roman"/>
                <w:sz w:val="24"/>
                <w:szCs w:val="24"/>
              </w:rPr>
              <w:t>Performance evaluations</w:t>
            </w:r>
          </w:p>
        </w:tc>
        <w:tc>
          <w:tcPr>
            <w:tcW w:w="3490" w:type="dxa"/>
          </w:tcPr>
          <w:p w14:paraId="21755934" w14:textId="77777777" w:rsidR="001A3EE3" w:rsidRPr="00B27EE1" w:rsidRDefault="001C7394">
            <w:pPr>
              <w:pStyle w:val="TableParagraph"/>
              <w:ind w:left="527" w:right="526"/>
              <w:jc w:val="center"/>
              <w:rPr>
                <w:rFonts w:ascii="Times New Roman" w:hAnsi="Times New Roman" w:cs="Times New Roman"/>
                <w:b/>
                <w:sz w:val="24"/>
                <w:szCs w:val="24"/>
              </w:rPr>
            </w:pPr>
            <w:r w:rsidRPr="00B27EE1">
              <w:rPr>
                <w:rFonts w:ascii="Times New Roman" w:hAnsi="Times New Roman" w:cs="Times New Roman"/>
                <w:b/>
                <w:color w:val="0066FF"/>
                <w:sz w:val="24"/>
                <w:szCs w:val="24"/>
              </w:rPr>
              <w:t>7 years after separation</w:t>
            </w:r>
          </w:p>
        </w:tc>
      </w:tr>
      <w:tr w:rsidR="001A3EE3" w:rsidRPr="00B27EE1" w14:paraId="5A6F47A5" w14:textId="77777777" w:rsidTr="00B27EE1">
        <w:trPr>
          <w:trHeight w:val="230"/>
        </w:trPr>
        <w:tc>
          <w:tcPr>
            <w:tcW w:w="5368" w:type="dxa"/>
          </w:tcPr>
          <w:p w14:paraId="4E5FE90E" w14:textId="77777777" w:rsidR="001A3EE3" w:rsidRPr="00B27EE1" w:rsidRDefault="001C7394">
            <w:pPr>
              <w:pStyle w:val="TableParagraph"/>
              <w:rPr>
                <w:rFonts w:ascii="Times New Roman" w:hAnsi="Times New Roman" w:cs="Times New Roman"/>
                <w:sz w:val="24"/>
                <w:szCs w:val="24"/>
              </w:rPr>
            </w:pPr>
            <w:r w:rsidRPr="00B27EE1">
              <w:rPr>
                <w:rFonts w:ascii="Times New Roman" w:hAnsi="Times New Roman" w:cs="Times New Roman"/>
                <w:sz w:val="24"/>
                <w:szCs w:val="24"/>
              </w:rPr>
              <w:t>Promotions, raises, reclassifications</w:t>
            </w:r>
          </w:p>
        </w:tc>
        <w:tc>
          <w:tcPr>
            <w:tcW w:w="3490" w:type="dxa"/>
          </w:tcPr>
          <w:p w14:paraId="507CAFC0" w14:textId="77777777" w:rsidR="001A3EE3" w:rsidRPr="00B27EE1" w:rsidRDefault="001C7394">
            <w:pPr>
              <w:pStyle w:val="TableParagraph"/>
              <w:ind w:left="527" w:right="526"/>
              <w:jc w:val="center"/>
              <w:rPr>
                <w:rFonts w:ascii="Times New Roman" w:hAnsi="Times New Roman" w:cs="Times New Roman"/>
                <w:b/>
                <w:sz w:val="24"/>
                <w:szCs w:val="24"/>
              </w:rPr>
            </w:pPr>
            <w:r w:rsidRPr="00B27EE1">
              <w:rPr>
                <w:rFonts w:ascii="Times New Roman" w:hAnsi="Times New Roman" w:cs="Times New Roman"/>
                <w:b/>
                <w:color w:val="0066FF"/>
                <w:sz w:val="24"/>
                <w:szCs w:val="24"/>
              </w:rPr>
              <w:t>7 years after separation</w:t>
            </w:r>
          </w:p>
        </w:tc>
      </w:tr>
      <w:tr w:rsidR="001A3EE3" w:rsidRPr="00B27EE1" w14:paraId="5F1839AD" w14:textId="77777777" w:rsidTr="00B27EE1">
        <w:trPr>
          <w:trHeight w:val="230"/>
        </w:trPr>
        <w:tc>
          <w:tcPr>
            <w:tcW w:w="5368" w:type="dxa"/>
          </w:tcPr>
          <w:p w14:paraId="7A1C582F" w14:textId="77777777" w:rsidR="001A3EE3" w:rsidRPr="00B27EE1" w:rsidRDefault="001C7394">
            <w:pPr>
              <w:pStyle w:val="TableParagraph"/>
              <w:rPr>
                <w:rFonts w:ascii="Times New Roman" w:hAnsi="Times New Roman" w:cs="Times New Roman"/>
                <w:sz w:val="24"/>
                <w:szCs w:val="24"/>
              </w:rPr>
            </w:pPr>
            <w:r w:rsidRPr="00B27EE1">
              <w:rPr>
                <w:rFonts w:ascii="Times New Roman" w:hAnsi="Times New Roman" w:cs="Times New Roman"/>
                <w:sz w:val="24"/>
                <w:szCs w:val="24"/>
              </w:rPr>
              <w:t>Job descriptions &amp; performance goals</w:t>
            </w:r>
          </w:p>
        </w:tc>
        <w:tc>
          <w:tcPr>
            <w:tcW w:w="3490" w:type="dxa"/>
          </w:tcPr>
          <w:p w14:paraId="2C6FFBB6" w14:textId="77777777" w:rsidR="001A3EE3" w:rsidRPr="00B27EE1" w:rsidRDefault="001C7394">
            <w:pPr>
              <w:pStyle w:val="TableParagraph"/>
              <w:ind w:left="527" w:right="526"/>
              <w:jc w:val="center"/>
              <w:rPr>
                <w:rFonts w:ascii="Times New Roman" w:hAnsi="Times New Roman" w:cs="Times New Roman"/>
                <w:b/>
                <w:sz w:val="24"/>
                <w:szCs w:val="24"/>
              </w:rPr>
            </w:pPr>
            <w:r w:rsidRPr="00B27EE1">
              <w:rPr>
                <w:rFonts w:ascii="Times New Roman" w:hAnsi="Times New Roman" w:cs="Times New Roman"/>
                <w:b/>
                <w:color w:val="0066FF"/>
                <w:sz w:val="24"/>
                <w:szCs w:val="24"/>
              </w:rPr>
              <w:t>7 years after separation</w:t>
            </w:r>
          </w:p>
        </w:tc>
      </w:tr>
      <w:tr w:rsidR="001A3EE3" w:rsidRPr="00B27EE1" w14:paraId="169C34CD" w14:textId="77777777" w:rsidTr="00B27EE1">
        <w:trPr>
          <w:trHeight w:val="230"/>
        </w:trPr>
        <w:tc>
          <w:tcPr>
            <w:tcW w:w="5368" w:type="dxa"/>
          </w:tcPr>
          <w:p w14:paraId="3F698368" w14:textId="77777777" w:rsidR="001A3EE3" w:rsidRPr="00B27EE1" w:rsidRDefault="001C7394">
            <w:pPr>
              <w:pStyle w:val="TableParagraph"/>
              <w:rPr>
                <w:rFonts w:ascii="Times New Roman" w:hAnsi="Times New Roman" w:cs="Times New Roman"/>
                <w:sz w:val="24"/>
                <w:szCs w:val="24"/>
              </w:rPr>
            </w:pPr>
            <w:r w:rsidRPr="00B27EE1">
              <w:rPr>
                <w:rFonts w:ascii="Times New Roman" w:hAnsi="Times New Roman" w:cs="Times New Roman"/>
                <w:sz w:val="24"/>
                <w:szCs w:val="24"/>
              </w:rPr>
              <w:t>Disciplinary warnings, demotions, lay-off &amp; discharges</w:t>
            </w:r>
          </w:p>
        </w:tc>
        <w:tc>
          <w:tcPr>
            <w:tcW w:w="3490" w:type="dxa"/>
          </w:tcPr>
          <w:p w14:paraId="4DE2F34A" w14:textId="77777777" w:rsidR="001A3EE3" w:rsidRPr="00B27EE1" w:rsidRDefault="001C7394">
            <w:pPr>
              <w:pStyle w:val="TableParagraph"/>
              <w:ind w:left="527" w:right="526"/>
              <w:jc w:val="center"/>
              <w:rPr>
                <w:rFonts w:ascii="Times New Roman" w:hAnsi="Times New Roman" w:cs="Times New Roman"/>
                <w:b/>
                <w:sz w:val="24"/>
                <w:szCs w:val="24"/>
              </w:rPr>
            </w:pPr>
            <w:r w:rsidRPr="00B27EE1">
              <w:rPr>
                <w:rFonts w:ascii="Times New Roman" w:hAnsi="Times New Roman" w:cs="Times New Roman"/>
                <w:b/>
                <w:color w:val="0066FF"/>
                <w:sz w:val="24"/>
                <w:szCs w:val="24"/>
              </w:rPr>
              <w:t>7 years after separation</w:t>
            </w:r>
          </w:p>
        </w:tc>
      </w:tr>
      <w:tr w:rsidR="001A3EE3" w:rsidRPr="00B27EE1" w14:paraId="6B9DA24E" w14:textId="77777777" w:rsidTr="00B27EE1">
        <w:trPr>
          <w:trHeight w:val="230"/>
        </w:trPr>
        <w:tc>
          <w:tcPr>
            <w:tcW w:w="5368" w:type="dxa"/>
          </w:tcPr>
          <w:p w14:paraId="01A26AED" w14:textId="77777777" w:rsidR="001A3EE3" w:rsidRPr="00B27EE1" w:rsidRDefault="001C7394">
            <w:pPr>
              <w:pStyle w:val="TableParagraph"/>
              <w:rPr>
                <w:rFonts w:ascii="Times New Roman" w:hAnsi="Times New Roman" w:cs="Times New Roman"/>
                <w:sz w:val="24"/>
                <w:szCs w:val="24"/>
              </w:rPr>
            </w:pPr>
            <w:r w:rsidRPr="00B27EE1">
              <w:rPr>
                <w:rFonts w:ascii="Times New Roman" w:hAnsi="Times New Roman" w:cs="Times New Roman"/>
                <w:sz w:val="24"/>
                <w:szCs w:val="24"/>
              </w:rPr>
              <w:t>Retirement or pension plan records</w:t>
            </w:r>
          </w:p>
        </w:tc>
        <w:tc>
          <w:tcPr>
            <w:tcW w:w="3490" w:type="dxa"/>
          </w:tcPr>
          <w:p w14:paraId="4EECC064" w14:textId="77777777" w:rsidR="001A3EE3" w:rsidRPr="00B27EE1" w:rsidRDefault="001C7394">
            <w:pPr>
              <w:pStyle w:val="TableParagraph"/>
              <w:ind w:left="527" w:right="524"/>
              <w:jc w:val="center"/>
              <w:rPr>
                <w:rFonts w:ascii="Times New Roman" w:hAnsi="Times New Roman" w:cs="Times New Roman"/>
                <w:b/>
                <w:sz w:val="24"/>
                <w:szCs w:val="24"/>
              </w:rPr>
            </w:pPr>
            <w:r w:rsidRPr="00B27EE1">
              <w:rPr>
                <w:rFonts w:ascii="Times New Roman" w:hAnsi="Times New Roman" w:cs="Times New Roman"/>
                <w:b/>
                <w:color w:val="0066FF"/>
                <w:sz w:val="24"/>
                <w:szCs w:val="24"/>
              </w:rPr>
              <w:t>10 years</w:t>
            </w:r>
          </w:p>
        </w:tc>
      </w:tr>
      <w:tr w:rsidR="001A3EE3" w:rsidRPr="00B27EE1" w14:paraId="5566AC6E" w14:textId="77777777" w:rsidTr="00B27EE1">
        <w:trPr>
          <w:trHeight w:val="230"/>
        </w:trPr>
        <w:tc>
          <w:tcPr>
            <w:tcW w:w="5368" w:type="dxa"/>
          </w:tcPr>
          <w:p w14:paraId="196877CF" w14:textId="77777777" w:rsidR="001A3EE3" w:rsidRPr="00B27EE1" w:rsidRDefault="001C7394">
            <w:pPr>
              <w:pStyle w:val="TableParagraph"/>
              <w:rPr>
                <w:rFonts w:ascii="Times New Roman" w:hAnsi="Times New Roman" w:cs="Times New Roman"/>
                <w:sz w:val="24"/>
                <w:szCs w:val="24"/>
              </w:rPr>
            </w:pPr>
            <w:r w:rsidRPr="00B27EE1">
              <w:rPr>
                <w:rFonts w:ascii="Times New Roman" w:hAnsi="Times New Roman" w:cs="Times New Roman"/>
                <w:sz w:val="24"/>
                <w:szCs w:val="24"/>
              </w:rPr>
              <w:t>Incentive plans</w:t>
            </w:r>
          </w:p>
        </w:tc>
        <w:tc>
          <w:tcPr>
            <w:tcW w:w="3490" w:type="dxa"/>
          </w:tcPr>
          <w:p w14:paraId="57C90236" w14:textId="77777777" w:rsidR="001A3EE3" w:rsidRPr="00B27EE1" w:rsidRDefault="001C7394">
            <w:pPr>
              <w:pStyle w:val="TableParagraph"/>
              <w:ind w:left="527" w:right="524"/>
              <w:jc w:val="center"/>
              <w:rPr>
                <w:rFonts w:ascii="Times New Roman" w:hAnsi="Times New Roman" w:cs="Times New Roman"/>
                <w:b/>
                <w:sz w:val="24"/>
                <w:szCs w:val="24"/>
              </w:rPr>
            </w:pPr>
            <w:r w:rsidRPr="00B27EE1">
              <w:rPr>
                <w:rFonts w:ascii="Times New Roman" w:hAnsi="Times New Roman" w:cs="Times New Roman"/>
                <w:b/>
                <w:color w:val="0066FF"/>
                <w:sz w:val="24"/>
                <w:szCs w:val="24"/>
              </w:rPr>
              <w:t>7 years after expiration</w:t>
            </w:r>
          </w:p>
        </w:tc>
      </w:tr>
      <w:tr w:rsidR="001A3EE3" w:rsidRPr="00B27EE1" w14:paraId="2F710F86" w14:textId="77777777" w:rsidTr="00B27EE1">
        <w:trPr>
          <w:trHeight w:val="230"/>
        </w:trPr>
        <w:tc>
          <w:tcPr>
            <w:tcW w:w="5368" w:type="dxa"/>
          </w:tcPr>
          <w:p w14:paraId="5EF1D77E" w14:textId="77777777" w:rsidR="001A3EE3" w:rsidRPr="00B27EE1" w:rsidRDefault="001C7394">
            <w:pPr>
              <w:pStyle w:val="TableParagraph"/>
              <w:rPr>
                <w:rFonts w:ascii="Times New Roman" w:hAnsi="Times New Roman" w:cs="Times New Roman"/>
                <w:sz w:val="24"/>
                <w:szCs w:val="24"/>
              </w:rPr>
            </w:pPr>
            <w:r w:rsidRPr="00B27EE1">
              <w:rPr>
                <w:rFonts w:ascii="Times New Roman" w:hAnsi="Times New Roman" w:cs="Times New Roman"/>
                <w:sz w:val="24"/>
                <w:szCs w:val="24"/>
              </w:rPr>
              <w:t>I-9 forms</w:t>
            </w:r>
          </w:p>
        </w:tc>
        <w:tc>
          <w:tcPr>
            <w:tcW w:w="3490" w:type="dxa"/>
          </w:tcPr>
          <w:p w14:paraId="7EE4ED50" w14:textId="77777777" w:rsidR="001A3EE3" w:rsidRPr="00B27EE1" w:rsidRDefault="001C7394">
            <w:pPr>
              <w:pStyle w:val="TableParagraph"/>
              <w:ind w:left="527" w:right="526"/>
              <w:jc w:val="center"/>
              <w:rPr>
                <w:rFonts w:ascii="Times New Roman" w:hAnsi="Times New Roman" w:cs="Times New Roman"/>
                <w:b/>
                <w:sz w:val="24"/>
                <w:szCs w:val="24"/>
              </w:rPr>
            </w:pPr>
            <w:r w:rsidRPr="00B27EE1">
              <w:rPr>
                <w:rFonts w:ascii="Times New Roman" w:hAnsi="Times New Roman" w:cs="Times New Roman"/>
                <w:b/>
                <w:color w:val="0066FF"/>
                <w:sz w:val="24"/>
                <w:szCs w:val="24"/>
              </w:rPr>
              <w:t>3 years after separation</w:t>
            </w:r>
          </w:p>
        </w:tc>
      </w:tr>
    </w:tbl>
    <w:p w14:paraId="1F6D4C17" w14:textId="77777777" w:rsidR="001A3EE3" w:rsidRPr="00B27EE1" w:rsidRDefault="001A3EE3" w:rsidP="00BE7BC7">
      <w:pPr>
        <w:pStyle w:val="BodyText"/>
        <w:spacing w:before="8"/>
        <w:rPr>
          <w:rFonts w:ascii="Times New Roman" w:hAnsi="Times New Roman" w:cs="Times New Roman"/>
          <w:b/>
          <w:sz w:val="24"/>
          <w:szCs w:val="24"/>
        </w:rPr>
      </w:pPr>
    </w:p>
    <w:p w14:paraId="3F0CE1FA" w14:textId="77777777" w:rsidR="001A3EE3" w:rsidRPr="00B27EE1" w:rsidRDefault="001C7394" w:rsidP="00BE7BC7">
      <w:pPr>
        <w:pStyle w:val="BodyText"/>
        <w:rPr>
          <w:rFonts w:ascii="Times New Roman" w:hAnsi="Times New Roman" w:cs="Times New Roman"/>
          <w:sz w:val="24"/>
          <w:szCs w:val="24"/>
        </w:rPr>
      </w:pPr>
      <w:r w:rsidRPr="00B27EE1">
        <w:rPr>
          <w:rFonts w:ascii="Times New Roman" w:hAnsi="Times New Roman" w:cs="Times New Roman"/>
          <w:sz w:val="24"/>
          <w:szCs w:val="24"/>
        </w:rPr>
        <w:t xml:space="preserve">The retention periods described above </w:t>
      </w:r>
      <w:proofErr w:type="gramStart"/>
      <w:r w:rsidRPr="00B27EE1">
        <w:rPr>
          <w:rFonts w:ascii="Times New Roman" w:hAnsi="Times New Roman" w:cs="Times New Roman"/>
          <w:sz w:val="24"/>
          <w:szCs w:val="24"/>
        </w:rPr>
        <w:t>are</w:t>
      </w:r>
      <w:proofErr w:type="gramEnd"/>
      <w:r w:rsidRPr="00B27EE1">
        <w:rPr>
          <w:rFonts w:ascii="Times New Roman" w:hAnsi="Times New Roman" w:cs="Times New Roman"/>
          <w:sz w:val="24"/>
          <w:szCs w:val="24"/>
        </w:rPr>
        <w:t xml:space="preserve"> guidelines. There are circumstances under which a record or document may have to be maintained longer than the guidelines.</w:t>
      </w:r>
    </w:p>
    <w:p w14:paraId="6C460291" w14:textId="77777777" w:rsidR="001A3EE3" w:rsidRPr="00B27EE1" w:rsidRDefault="001A3EE3" w:rsidP="00BE7BC7">
      <w:pPr>
        <w:pStyle w:val="BodyText"/>
        <w:spacing w:before="9"/>
        <w:rPr>
          <w:rFonts w:ascii="Times New Roman" w:hAnsi="Times New Roman" w:cs="Times New Roman"/>
          <w:sz w:val="24"/>
          <w:szCs w:val="24"/>
        </w:rPr>
      </w:pPr>
    </w:p>
    <w:p w14:paraId="54DD7135" w14:textId="77777777" w:rsidR="001A3EE3" w:rsidRPr="00B27EE1" w:rsidRDefault="001C7394" w:rsidP="00BE7BC7">
      <w:pPr>
        <w:pStyle w:val="Heading2"/>
        <w:ind w:left="0"/>
        <w:rPr>
          <w:rFonts w:ascii="Times New Roman" w:hAnsi="Times New Roman" w:cs="Times New Roman"/>
          <w:sz w:val="24"/>
          <w:szCs w:val="24"/>
        </w:rPr>
      </w:pPr>
      <w:r w:rsidRPr="00B27EE1">
        <w:rPr>
          <w:rFonts w:ascii="Times New Roman" w:hAnsi="Times New Roman" w:cs="Times New Roman"/>
          <w:sz w:val="24"/>
          <w:szCs w:val="24"/>
        </w:rPr>
        <w:t>Document Protection</w:t>
      </w:r>
    </w:p>
    <w:p w14:paraId="4E4CD3E5" w14:textId="77777777" w:rsidR="001A3EE3" w:rsidRPr="00B27EE1" w:rsidRDefault="001A3EE3" w:rsidP="00BE7BC7">
      <w:pPr>
        <w:pStyle w:val="BodyText"/>
        <w:spacing w:before="3"/>
        <w:rPr>
          <w:rFonts w:ascii="Times New Roman" w:hAnsi="Times New Roman" w:cs="Times New Roman"/>
          <w:b/>
          <w:sz w:val="24"/>
          <w:szCs w:val="24"/>
        </w:rPr>
      </w:pPr>
    </w:p>
    <w:p w14:paraId="1E34C5D8" w14:textId="688F21AF" w:rsidR="001A3EE3" w:rsidRPr="00B27EE1" w:rsidRDefault="001C7394" w:rsidP="00BE7BC7">
      <w:pPr>
        <w:pStyle w:val="BodyText"/>
        <w:ind w:right="414"/>
        <w:rPr>
          <w:rFonts w:ascii="Times New Roman" w:hAnsi="Times New Roman" w:cs="Times New Roman"/>
          <w:sz w:val="24"/>
          <w:szCs w:val="24"/>
        </w:rPr>
      </w:pPr>
      <w:r w:rsidRPr="00B27EE1">
        <w:rPr>
          <w:rFonts w:ascii="Times New Roman" w:hAnsi="Times New Roman" w:cs="Times New Roman"/>
          <w:sz w:val="24"/>
          <w:szCs w:val="24"/>
        </w:rPr>
        <w:t>Documents (hardcopy, online or other media) will be stored in a protected environment for the duration of the schedule above.</w:t>
      </w:r>
    </w:p>
    <w:p w14:paraId="560C356D" w14:textId="77777777" w:rsidR="00BE7BC7" w:rsidRPr="00B27EE1" w:rsidRDefault="00BE7BC7" w:rsidP="00BE7BC7">
      <w:pPr>
        <w:pStyle w:val="BodyText"/>
        <w:ind w:right="414"/>
        <w:rPr>
          <w:rFonts w:ascii="Times New Roman" w:hAnsi="Times New Roman" w:cs="Times New Roman"/>
          <w:sz w:val="24"/>
          <w:szCs w:val="24"/>
        </w:rPr>
      </w:pPr>
    </w:p>
    <w:p w14:paraId="6996A8C9" w14:textId="77777777" w:rsidR="001A3EE3" w:rsidRPr="00B27EE1" w:rsidRDefault="001C7394" w:rsidP="00BE7BC7">
      <w:pPr>
        <w:pStyle w:val="Heading2"/>
        <w:ind w:left="0"/>
        <w:rPr>
          <w:rFonts w:ascii="Times New Roman" w:hAnsi="Times New Roman" w:cs="Times New Roman"/>
          <w:sz w:val="24"/>
          <w:szCs w:val="24"/>
        </w:rPr>
      </w:pPr>
      <w:r w:rsidRPr="00B27EE1">
        <w:rPr>
          <w:rFonts w:ascii="Times New Roman" w:hAnsi="Times New Roman" w:cs="Times New Roman"/>
          <w:sz w:val="24"/>
          <w:szCs w:val="24"/>
        </w:rPr>
        <w:t>Document Destruction</w:t>
      </w:r>
    </w:p>
    <w:p w14:paraId="53D6257F" w14:textId="77777777" w:rsidR="001A3EE3" w:rsidRPr="00B27EE1" w:rsidRDefault="001A3EE3" w:rsidP="00BE7BC7">
      <w:pPr>
        <w:pStyle w:val="BodyText"/>
        <w:spacing w:before="3"/>
        <w:rPr>
          <w:rFonts w:ascii="Times New Roman" w:hAnsi="Times New Roman" w:cs="Times New Roman"/>
          <w:b/>
          <w:sz w:val="24"/>
          <w:szCs w:val="24"/>
        </w:rPr>
      </w:pPr>
    </w:p>
    <w:p w14:paraId="59696A5A" w14:textId="77777777" w:rsidR="001A3EE3" w:rsidRPr="00B27EE1" w:rsidRDefault="001C7394" w:rsidP="00BE7BC7">
      <w:pPr>
        <w:ind w:right="341"/>
        <w:rPr>
          <w:rFonts w:ascii="Times New Roman" w:hAnsi="Times New Roman" w:cs="Times New Roman"/>
          <w:sz w:val="24"/>
          <w:szCs w:val="24"/>
        </w:rPr>
      </w:pPr>
      <w:r w:rsidRPr="00B27EE1">
        <w:rPr>
          <w:rFonts w:ascii="Times New Roman" w:hAnsi="Times New Roman" w:cs="Times New Roman"/>
          <w:sz w:val="24"/>
          <w:szCs w:val="24"/>
        </w:rPr>
        <w:t>Hardcopy documents will be destroyed by</w:t>
      </w:r>
      <w:r w:rsidR="00602EAD" w:rsidRPr="00B27EE1">
        <w:rPr>
          <w:rFonts w:ascii="Times New Roman" w:hAnsi="Times New Roman" w:cs="Times New Roman"/>
          <w:sz w:val="24"/>
          <w:szCs w:val="24"/>
        </w:rPr>
        <w:t xml:space="preserve"> </w:t>
      </w:r>
      <w:r w:rsidR="00602EAD" w:rsidRPr="00B27EE1">
        <w:rPr>
          <w:rFonts w:ascii="Times New Roman" w:hAnsi="Times New Roman" w:cs="Times New Roman"/>
          <w:sz w:val="24"/>
          <w:szCs w:val="24"/>
          <w:highlight w:val="yellow"/>
        </w:rPr>
        <w:t>[</w:t>
      </w:r>
      <w:r w:rsidRPr="00B27EE1">
        <w:rPr>
          <w:rFonts w:ascii="Times New Roman" w:hAnsi="Times New Roman" w:cs="Times New Roman"/>
          <w:iCs/>
          <w:sz w:val="24"/>
          <w:szCs w:val="24"/>
          <w:highlight w:val="yellow"/>
        </w:rPr>
        <w:t>insert method of destruction, e.g. shredding, etc.</w:t>
      </w:r>
      <w:r w:rsidR="00602EAD" w:rsidRPr="00B27EE1">
        <w:rPr>
          <w:rFonts w:ascii="Times New Roman" w:hAnsi="Times New Roman" w:cs="Times New Roman"/>
          <w:iCs/>
          <w:sz w:val="24"/>
          <w:szCs w:val="24"/>
          <w:highlight w:val="yellow"/>
        </w:rPr>
        <w:t>]</w:t>
      </w:r>
      <w:r w:rsidRPr="00B27EE1">
        <w:rPr>
          <w:rFonts w:ascii="Times New Roman" w:hAnsi="Times New Roman" w:cs="Times New Roman"/>
          <w:i/>
          <w:sz w:val="24"/>
          <w:szCs w:val="24"/>
        </w:rPr>
        <w:t xml:space="preserve"> </w:t>
      </w:r>
      <w:r w:rsidRPr="00B27EE1">
        <w:rPr>
          <w:rFonts w:ascii="Times New Roman" w:hAnsi="Times New Roman" w:cs="Times New Roman"/>
          <w:sz w:val="24"/>
          <w:szCs w:val="24"/>
        </w:rPr>
        <w:t xml:space="preserve">after they have been retained until the end of the schedule above. Electronic copies will be destroyed by </w:t>
      </w:r>
      <w:r w:rsidR="00602EAD" w:rsidRPr="00B27EE1">
        <w:rPr>
          <w:rFonts w:ascii="Times New Roman" w:hAnsi="Times New Roman" w:cs="Times New Roman"/>
          <w:sz w:val="24"/>
          <w:szCs w:val="24"/>
          <w:highlight w:val="yellow"/>
        </w:rPr>
        <w:t>[i</w:t>
      </w:r>
      <w:r w:rsidRPr="00B27EE1">
        <w:rPr>
          <w:rFonts w:ascii="Times New Roman" w:hAnsi="Times New Roman" w:cs="Times New Roman"/>
          <w:sz w:val="24"/>
          <w:szCs w:val="24"/>
          <w:highlight w:val="yellow"/>
        </w:rPr>
        <w:t>nsert method of destruction, e.g. deletion software, etc.</w:t>
      </w:r>
      <w:r w:rsidR="00602EAD" w:rsidRPr="00B27EE1">
        <w:rPr>
          <w:rFonts w:ascii="Times New Roman" w:hAnsi="Times New Roman" w:cs="Times New Roman"/>
          <w:sz w:val="24"/>
          <w:szCs w:val="24"/>
          <w:highlight w:val="yellow"/>
        </w:rPr>
        <w:t>]</w:t>
      </w:r>
      <w:r w:rsidRPr="00B27EE1">
        <w:rPr>
          <w:rFonts w:ascii="Times New Roman" w:hAnsi="Times New Roman" w:cs="Times New Roman"/>
          <w:sz w:val="24"/>
          <w:szCs w:val="24"/>
          <w:highlight w:val="yellow"/>
        </w:rPr>
        <w:t>.</w:t>
      </w:r>
    </w:p>
    <w:sectPr w:rsidR="001A3EE3" w:rsidRPr="00B27EE1">
      <w:headerReference w:type="default" r:id="rId6"/>
      <w:footerReference w:type="default" r:id="rId7"/>
      <w:pgSz w:w="12240" w:h="15840"/>
      <w:pgMar w:top="1840" w:right="1580" w:bottom="1200" w:left="1580" w:header="386" w:footer="10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99E49" w14:textId="77777777" w:rsidR="0079365E" w:rsidRDefault="0079365E">
      <w:r>
        <w:separator/>
      </w:r>
    </w:p>
  </w:endnote>
  <w:endnote w:type="continuationSeparator" w:id="0">
    <w:p w14:paraId="3CDFEC22" w14:textId="77777777" w:rsidR="0079365E" w:rsidRDefault="0079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CF39F" w14:textId="46D913E8" w:rsidR="001A3EE3" w:rsidRDefault="0076633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74F7B84" wp14:editId="41892EE6">
              <wp:simplePos x="0" y="0"/>
              <wp:positionH relativeFrom="page">
                <wp:posOffset>1130300</wp:posOffset>
              </wp:positionH>
              <wp:positionV relativeFrom="page">
                <wp:posOffset>9272270</wp:posOffset>
              </wp:positionV>
              <wp:extent cx="815340" cy="167005"/>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27090" w14:textId="77777777" w:rsidR="001A3EE3" w:rsidRDefault="001A3EE3">
                          <w:pPr>
                            <w:spacing w:before="12"/>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F7B84" id="_x0000_t202" coordsize="21600,21600" o:spt="202" path="m,l,21600r21600,l21600,xe">
              <v:stroke joinstyle="miter"/>
              <v:path gradientshapeok="t" o:connecttype="rect"/>
            </v:shapetype>
            <v:shape id="Text Box 1" o:spid="_x0000_s1026" type="#_x0000_t202" style="position:absolute;margin-left:89pt;margin-top:730.1pt;width:64.2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" filled="f" stroked="f">
              <v:textbox inset="0,0,0,0">
                <w:txbxContent>
                  <w:p w14:paraId="3F427090" w14:textId="77777777" w:rsidR="001A3EE3" w:rsidRDefault="001A3EE3">
                    <w:pPr>
                      <w:spacing w:before="12"/>
                      <w:ind w:left="20"/>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86524" w14:textId="77777777" w:rsidR="0079365E" w:rsidRDefault="0079365E">
      <w:r>
        <w:separator/>
      </w:r>
    </w:p>
  </w:footnote>
  <w:footnote w:type="continuationSeparator" w:id="0">
    <w:p w14:paraId="2CA74C11" w14:textId="77777777" w:rsidR="0079365E" w:rsidRDefault="00793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D3AE4" w14:textId="77777777" w:rsidR="001A3EE3" w:rsidRDefault="001A3EE3">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EE3"/>
    <w:rsid w:val="00080BF0"/>
    <w:rsid w:val="000B26CE"/>
    <w:rsid w:val="001A3EE3"/>
    <w:rsid w:val="001C7394"/>
    <w:rsid w:val="00602EAD"/>
    <w:rsid w:val="00766336"/>
    <w:rsid w:val="0079365E"/>
    <w:rsid w:val="00956C2E"/>
    <w:rsid w:val="00B27EE1"/>
    <w:rsid w:val="00BE7BC7"/>
    <w:rsid w:val="00C836FE"/>
    <w:rsid w:val="00E32C44"/>
    <w:rsid w:val="00E404BE"/>
    <w:rsid w:val="00E8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0B5D3"/>
  <w15:docId w15:val="{33234652-3D7B-4229-9BF7-6DDE664F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2"/>
      <w:ind w:left="1710"/>
      <w:outlineLvl w:val="0"/>
    </w:pPr>
    <w:rPr>
      <w:b/>
      <w:bCs/>
      <w:sz w:val="24"/>
      <w:szCs w:val="24"/>
    </w:rPr>
  </w:style>
  <w:style w:type="paragraph" w:styleId="Heading2">
    <w:name w:val="heading 2"/>
    <w:basedOn w:val="Normal"/>
    <w:uiPriority w:val="9"/>
    <w:unhideWhenUsed/>
    <w:qFormat/>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10" w:lineRule="exact"/>
      <w:ind w:left="107"/>
    </w:pPr>
  </w:style>
  <w:style w:type="paragraph" w:styleId="Header">
    <w:name w:val="header"/>
    <w:basedOn w:val="Normal"/>
    <w:link w:val="HeaderChar"/>
    <w:uiPriority w:val="99"/>
    <w:unhideWhenUsed/>
    <w:rsid w:val="00602EAD"/>
    <w:pPr>
      <w:tabs>
        <w:tab w:val="center" w:pos="4680"/>
        <w:tab w:val="right" w:pos="9360"/>
      </w:tabs>
    </w:pPr>
  </w:style>
  <w:style w:type="character" w:customStyle="1" w:styleId="HeaderChar">
    <w:name w:val="Header Char"/>
    <w:basedOn w:val="DefaultParagraphFont"/>
    <w:link w:val="Header"/>
    <w:uiPriority w:val="99"/>
    <w:rsid w:val="00602EAD"/>
    <w:rPr>
      <w:rFonts w:ascii="Arial" w:eastAsia="Arial" w:hAnsi="Arial" w:cs="Arial"/>
      <w:lang w:bidi="en-US"/>
    </w:rPr>
  </w:style>
  <w:style w:type="paragraph" w:styleId="Footer">
    <w:name w:val="footer"/>
    <w:basedOn w:val="Normal"/>
    <w:link w:val="FooterChar"/>
    <w:uiPriority w:val="99"/>
    <w:unhideWhenUsed/>
    <w:rsid w:val="00602EAD"/>
    <w:pPr>
      <w:tabs>
        <w:tab w:val="center" w:pos="4680"/>
        <w:tab w:val="right" w:pos="9360"/>
      </w:tabs>
    </w:pPr>
  </w:style>
  <w:style w:type="character" w:customStyle="1" w:styleId="FooterChar">
    <w:name w:val="Footer Char"/>
    <w:basedOn w:val="DefaultParagraphFont"/>
    <w:link w:val="Footer"/>
    <w:uiPriority w:val="99"/>
    <w:rsid w:val="00602EAD"/>
    <w:rPr>
      <w:rFonts w:ascii="Arial" w:eastAsia="Arial" w:hAnsi="Arial" w:cs="Arial"/>
      <w:lang w:bidi="en-US"/>
    </w:rPr>
  </w:style>
  <w:style w:type="character" w:styleId="CommentReference">
    <w:name w:val="annotation reference"/>
    <w:basedOn w:val="DefaultParagraphFont"/>
    <w:uiPriority w:val="99"/>
    <w:semiHidden/>
    <w:unhideWhenUsed/>
    <w:rsid w:val="00C836FE"/>
    <w:rPr>
      <w:sz w:val="16"/>
      <w:szCs w:val="16"/>
    </w:rPr>
  </w:style>
  <w:style w:type="paragraph" w:styleId="CommentText">
    <w:name w:val="annotation text"/>
    <w:basedOn w:val="Normal"/>
    <w:link w:val="CommentTextChar"/>
    <w:uiPriority w:val="99"/>
    <w:semiHidden/>
    <w:unhideWhenUsed/>
    <w:rsid w:val="00C836FE"/>
    <w:rPr>
      <w:sz w:val="20"/>
      <w:szCs w:val="20"/>
    </w:rPr>
  </w:style>
  <w:style w:type="character" w:customStyle="1" w:styleId="CommentTextChar">
    <w:name w:val="Comment Text Char"/>
    <w:basedOn w:val="DefaultParagraphFont"/>
    <w:link w:val="CommentText"/>
    <w:uiPriority w:val="99"/>
    <w:semiHidden/>
    <w:rsid w:val="00C836FE"/>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C836FE"/>
    <w:rPr>
      <w:b/>
      <w:bCs/>
    </w:rPr>
  </w:style>
  <w:style w:type="character" w:customStyle="1" w:styleId="CommentSubjectChar">
    <w:name w:val="Comment Subject Char"/>
    <w:basedOn w:val="CommentTextChar"/>
    <w:link w:val="CommentSubject"/>
    <w:uiPriority w:val="99"/>
    <w:semiHidden/>
    <w:rsid w:val="00C836FE"/>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C836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6FE"/>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dklug.can</dc:creator>
  <cp:lastModifiedBy>Saul Ettlin</cp:lastModifiedBy>
  <cp:revision>4</cp:revision>
  <dcterms:created xsi:type="dcterms:W3CDTF">2020-03-18T22:07:00Z</dcterms:created>
  <dcterms:modified xsi:type="dcterms:W3CDTF">2020-09-22T21:11:00Z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2018-05-11T00:00:00Z</vt:filetime>
  </property>
  <property fmtid="{D5CDD505-2E9C-101B-9397-08002B2CF9AE}" pid="3" name="Creator">
    <vt:lpwstr>Microsoft® Word 2016</vt:lpwstr>
  </property>
  <property fmtid="{D5CDD505-2E9C-101B-9397-08002B2CF9AE}" pid="4" name="LastSaved">
    <vt:filetime>2020-03-16T00:00:00Z</vt:filetime>
  </property>
</Properties>
</file>